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17413" w14:textId="349685D0" w:rsidR="00D45750" w:rsidRDefault="00E30034" w:rsidP="00D45750">
      <w:pPr>
        <w:pStyle w:val="Nessunaspaziatura"/>
        <w:jc w:val="center"/>
        <w:rPr>
          <w:b/>
        </w:rPr>
      </w:pPr>
      <w:r w:rsidRPr="00C44C4B">
        <w:rPr>
          <w:b/>
        </w:rPr>
        <w:t>D</w:t>
      </w:r>
      <w:r w:rsidR="00885DA6">
        <w:rPr>
          <w:b/>
        </w:rPr>
        <w:t>omanda di sospensione</w:t>
      </w:r>
    </w:p>
    <w:p w14:paraId="152B8801" w14:textId="4ACDB7D6" w:rsidR="00E30034" w:rsidRPr="00C44C4B" w:rsidRDefault="00555DC6" w:rsidP="00781B08">
      <w:pPr>
        <w:pStyle w:val="Nessunaspaziatura"/>
        <w:jc w:val="center"/>
        <w:rPr>
          <w:b/>
        </w:rPr>
      </w:pPr>
      <w:r>
        <w:rPr>
          <w:b/>
        </w:rPr>
        <w:t>D</w:t>
      </w:r>
      <w:r w:rsidR="00E30034" w:rsidRPr="00C44C4B">
        <w:rPr>
          <w:b/>
        </w:rPr>
        <w:t>ichiarazione sostitutiva di certificazione e di atto di notorietà</w:t>
      </w:r>
    </w:p>
    <w:p w14:paraId="420D552C" w14:textId="7C2C0715" w:rsidR="00E30034" w:rsidRDefault="00E30034" w:rsidP="00885DA6">
      <w:pPr>
        <w:pStyle w:val="Nessunaspaziatura"/>
        <w:jc w:val="center"/>
      </w:pPr>
      <w:r>
        <w:t>(Artt. 46 e 47 - D.P.R. 28.12.2000, n. 445)</w:t>
      </w:r>
    </w:p>
    <w:p w14:paraId="7138B179" w14:textId="77777777" w:rsidR="00E30034" w:rsidRDefault="00E30034" w:rsidP="00E30034">
      <w:pPr>
        <w:pStyle w:val="Nessunaspaziatura"/>
      </w:pPr>
    </w:p>
    <w:p w14:paraId="26FD511D" w14:textId="15042D55" w:rsidR="00E30034" w:rsidRDefault="0096248C" w:rsidP="00E30034">
      <w:pPr>
        <w:pStyle w:val="Nessunaspaziatura"/>
        <w:jc w:val="both"/>
      </w:pPr>
      <w:r>
        <w:t>L</w:t>
      </w:r>
      <w:r w:rsidR="00E30034">
        <w:t>a sottoscritt</w:t>
      </w:r>
      <w:r>
        <w:t xml:space="preserve">a: </w:t>
      </w:r>
      <w:r w:rsidR="004F3F7C">
        <w:rPr>
          <w:sz w:val="18"/>
        </w:rPr>
        <w:t>________________________________________________________________________</w:t>
      </w:r>
    </w:p>
    <w:p w14:paraId="5F1D9D93" w14:textId="62F7C0E1" w:rsidR="00E30034" w:rsidRDefault="00E30034" w:rsidP="00E30034">
      <w:pPr>
        <w:pStyle w:val="Nessunaspaziatura"/>
        <w:jc w:val="both"/>
      </w:pPr>
      <w:r>
        <w:t>Codice Fiscale</w:t>
      </w:r>
      <w:r w:rsidR="0096248C">
        <w:t xml:space="preserve">: </w:t>
      </w:r>
      <w:r w:rsidR="004F3F7C">
        <w:rPr>
          <w:sz w:val="18"/>
        </w:rPr>
        <w:t>________________________________________________________________________</w:t>
      </w:r>
    </w:p>
    <w:p w14:paraId="0E32FAA7" w14:textId="77777777" w:rsidR="00E30034" w:rsidRDefault="00E30034" w:rsidP="00E30034">
      <w:pPr>
        <w:pStyle w:val="Nessunaspaziatura"/>
        <w:jc w:val="both"/>
      </w:pPr>
    </w:p>
    <w:p w14:paraId="54C6A1DF" w14:textId="2268B38E" w:rsidR="00E30034" w:rsidRPr="00F2569C" w:rsidRDefault="00E30034" w:rsidP="00E30034">
      <w:pPr>
        <w:spacing w:after="0" w:line="240" w:lineRule="auto"/>
        <w:jc w:val="both"/>
        <w:rPr>
          <w:b/>
        </w:rPr>
      </w:pPr>
      <w:r>
        <w:rPr>
          <w:b/>
        </w:rPr>
        <w:t>c</w:t>
      </w:r>
      <w:r w:rsidR="008C1831">
        <w:rPr>
          <w:b/>
        </w:rPr>
        <w:t>onsapevole</w:t>
      </w:r>
      <w:r w:rsidRPr="00F2569C">
        <w:rPr>
          <w:b/>
        </w:rPr>
        <w:t xml:space="preserve"> delle sanzioni penali richiamate dall'art. 76 del D.P.R. 28.12.2000 n. 445, in caso di false dichiarazioni e di formazione o uso di atti falsi</w:t>
      </w:r>
    </w:p>
    <w:p w14:paraId="633CD39B" w14:textId="77777777" w:rsidR="00E30034" w:rsidRDefault="00E30034" w:rsidP="00E30034">
      <w:pPr>
        <w:pStyle w:val="Nessunaspaziatura"/>
      </w:pPr>
    </w:p>
    <w:p w14:paraId="2F8EDB38" w14:textId="77777777" w:rsidR="00E30034" w:rsidRDefault="00E30034" w:rsidP="00E30034">
      <w:pPr>
        <w:pStyle w:val="Nessunaspaziatura"/>
        <w:jc w:val="center"/>
      </w:pPr>
      <w:r w:rsidRPr="00F2569C">
        <w:rPr>
          <w:b/>
        </w:rPr>
        <w:t>DICHIARA</w:t>
      </w:r>
      <w:r w:rsidRPr="00C44C4B">
        <w:t xml:space="preserve"> </w:t>
      </w:r>
    </w:p>
    <w:p w14:paraId="167CBB21" w14:textId="77777777" w:rsidR="00022535" w:rsidRPr="00C44C4B" w:rsidRDefault="00022535" w:rsidP="00E30034">
      <w:pPr>
        <w:pStyle w:val="Nessunaspaziatura"/>
        <w:jc w:val="center"/>
      </w:pPr>
    </w:p>
    <w:p w14:paraId="4A2394EA" w14:textId="726EEC49" w:rsidR="002829B4" w:rsidRDefault="002829B4" w:rsidP="00781B08">
      <w:pPr>
        <w:pStyle w:val="Nessunaspaziatura"/>
        <w:numPr>
          <w:ilvl w:val="0"/>
          <w:numId w:val="11"/>
        </w:numPr>
        <w:jc w:val="both"/>
      </w:pPr>
      <w:r>
        <w:t>Di essere intestatari</w:t>
      </w:r>
      <w:r w:rsidR="008C1831">
        <w:t>a</w:t>
      </w:r>
      <w:r>
        <w:t xml:space="preserve"> di</w:t>
      </w:r>
      <w:r w:rsidRPr="002829B4">
        <w:t xml:space="preserve"> finanziamenti </w:t>
      </w:r>
      <w:r w:rsidR="00CB2A2A" w:rsidRPr="00CB2A2A">
        <w:t xml:space="preserve">di credito ai </w:t>
      </w:r>
      <w:r w:rsidR="00CB2A2A">
        <w:t>C</w:t>
      </w:r>
      <w:r w:rsidR="00CB2A2A" w:rsidRPr="00CB2A2A">
        <w:t>onsumatori</w:t>
      </w:r>
      <w:r w:rsidR="00CB2A2A">
        <w:t xml:space="preserve"> </w:t>
      </w:r>
      <w:r w:rsidR="00BA6A4C">
        <w:t xml:space="preserve">(Prestito Personale o </w:t>
      </w:r>
      <w:r w:rsidR="009C1180">
        <w:t>P</w:t>
      </w:r>
      <w:r w:rsidR="00BA6A4C">
        <w:t xml:space="preserve">restito Finalizzato) </w:t>
      </w:r>
      <w:r w:rsidR="00555DC6">
        <w:t xml:space="preserve">non classificati come deteriorati secondo la normativa di Vigilanza della Banca d’Italia, cioè – in particolare – che non presentano </w:t>
      </w:r>
      <w:r w:rsidR="00FF6319">
        <w:t>rate scadute da oltre 90 giorni</w:t>
      </w:r>
      <w:r w:rsidRPr="002829B4">
        <w:t>.</w:t>
      </w:r>
    </w:p>
    <w:p w14:paraId="1D27168B" w14:textId="246BB005" w:rsidR="00D87C2C" w:rsidRDefault="00FF5072" w:rsidP="00781B08">
      <w:pPr>
        <w:pStyle w:val="Nessunaspaziatura"/>
        <w:numPr>
          <w:ilvl w:val="0"/>
          <w:numId w:val="11"/>
        </w:numPr>
        <w:jc w:val="both"/>
      </w:pPr>
      <w:r>
        <w:t>Di essere inserita in percorsi certificati di protezione relativi alla violenza di genere.</w:t>
      </w:r>
      <w:r w:rsidR="00D87C2C">
        <w:t xml:space="preserve"> </w:t>
      </w:r>
    </w:p>
    <w:p w14:paraId="7D22C22F" w14:textId="35E6369C" w:rsidR="00060261" w:rsidRDefault="002829B4" w:rsidP="00781B08">
      <w:pPr>
        <w:pStyle w:val="Nessunaspaziatura"/>
        <w:numPr>
          <w:ilvl w:val="0"/>
          <w:numId w:val="11"/>
        </w:numPr>
        <w:jc w:val="both"/>
      </w:pPr>
      <w:r>
        <w:t>Di tr</w:t>
      </w:r>
      <w:r w:rsidRPr="002829B4">
        <w:t>ov</w:t>
      </w:r>
      <w:r>
        <w:t>arsi</w:t>
      </w:r>
      <w:r w:rsidRPr="002829B4">
        <w:t xml:space="preserve"> in una situazione di temporanea difficoltà economica</w:t>
      </w:r>
      <w:r w:rsidR="00022535" w:rsidRPr="00A62231">
        <w:t xml:space="preserve">, che non </w:t>
      </w:r>
      <w:r w:rsidR="00D87C2C">
        <w:t>Le</w:t>
      </w:r>
      <w:r w:rsidR="00022535" w:rsidRPr="00A62231">
        <w:t xml:space="preserve"> consente</w:t>
      </w:r>
      <w:r w:rsidR="002E4F25" w:rsidRPr="00A62231">
        <w:t xml:space="preserve"> di adempiere al pagamento delle rate come da piano di ammortamento originario</w:t>
      </w:r>
      <w:r w:rsidR="008C1831">
        <w:t>.</w:t>
      </w:r>
    </w:p>
    <w:p w14:paraId="12896D7F" w14:textId="77777777" w:rsidR="00536EFA" w:rsidRPr="003767E2" w:rsidRDefault="004E1FB4" w:rsidP="00781B08">
      <w:pPr>
        <w:pStyle w:val="Paragrafoelenco"/>
        <w:numPr>
          <w:ilvl w:val="0"/>
          <w:numId w:val="11"/>
        </w:numPr>
        <w:autoSpaceDE w:val="0"/>
        <w:autoSpaceDN w:val="0"/>
        <w:adjustRightInd w:val="0"/>
        <w:spacing w:after="0" w:line="240" w:lineRule="auto"/>
        <w:jc w:val="both"/>
      </w:pPr>
      <w:r w:rsidRPr="003767E2">
        <w:t xml:space="preserve">In caso di accettazione </w:t>
      </w:r>
      <w:r w:rsidR="00536EFA" w:rsidRPr="003767E2">
        <w:t xml:space="preserve">della </w:t>
      </w:r>
      <w:r w:rsidR="00587115" w:rsidRPr="003767E2">
        <w:t xml:space="preserve">presente </w:t>
      </w:r>
      <w:r w:rsidR="00536EFA" w:rsidRPr="003767E2">
        <w:t>richiesta</w:t>
      </w:r>
      <w:r w:rsidRPr="003767E2">
        <w:t>, di darne informativa ag</w:t>
      </w:r>
      <w:r w:rsidR="00536EFA" w:rsidRPr="003767E2">
        <w:t xml:space="preserve">li </w:t>
      </w:r>
      <w:r w:rsidR="00536EFA" w:rsidRPr="00E30CA1">
        <w:rPr>
          <w:b/>
        </w:rPr>
        <w:t>eventuali coobbligati/fidejussori</w:t>
      </w:r>
      <w:r w:rsidR="00587115" w:rsidRPr="003767E2">
        <w:t>.</w:t>
      </w:r>
    </w:p>
    <w:p w14:paraId="3D3A6A6B" w14:textId="77777777" w:rsidR="00536EFA" w:rsidRDefault="00536EFA" w:rsidP="00E30034">
      <w:pPr>
        <w:autoSpaceDE w:val="0"/>
        <w:autoSpaceDN w:val="0"/>
        <w:adjustRightInd w:val="0"/>
        <w:spacing w:after="0" w:line="240" w:lineRule="auto"/>
        <w:jc w:val="both"/>
      </w:pPr>
    </w:p>
    <w:p w14:paraId="47036908" w14:textId="2965ABFC" w:rsidR="00E30CA1" w:rsidRPr="00976FC4" w:rsidRDefault="00E30034" w:rsidP="00E30034">
      <w:pPr>
        <w:autoSpaceDE w:val="0"/>
        <w:autoSpaceDN w:val="0"/>
        <w:adjustRightInd w:val="0"/>
        <w:spacing w:after="0" w:line="240" w:lineRule="auto"/>
        <w:jc w:val="both"/>
      </w:pPr>
      <w:r w:rsidRPr="00976FC4">
        <w:t>Conseguentemente</w:t>
      </w:r>
    </w:p>
    <w:p w14:paraId="7391B5AB" w14:textId="4D1DFF9E" w:rsidR="00E30034" w:rsidRPr="00A62231" w:rsidRDefault="00E30034" w:rsidP="00E30034">
      <w:pPr>
        <w:pStyle w:val="Nessunaspaziatura"/>
        <w:jc w:val="center"/>
        <w:rPr>
          <w:b/>
        </w:rPr>
      </w:pPr>
      <w:r w:rsidRPr="00A62231">
        <w:rPr>
          <w:b/>
        </w:rPr>
        <w:t>RICHIEDE</w:t>
      </w:r>
    </w:p>
    <w:p w14:paraId="37F35E41" w14:textId="77777777" w:rsidR="00E30034" w:rsidRPr="00A62231" w:rsidRDefault="00E30034" w:rsidP="00E30034">
      <w:pPr>
        <w:pStyle w:val="Nessunaspaziatura"/>
      </w:pPr>
    </w:p>
    <w:p w14:paraId="2273F370" w14:textId="676D4350" w:rsidR="00E30CA1" w:rsidRPr="00781B08" w:rsidRDefault="00BA6A4C" w:rsidP="00E30034">
      <w:pPr>
        <w:pStyle w:val="Nessunaspaziatura"/>
        <w:jc w:val="both"/>
      </w:pPr>
      <w:r>
        <w:t>Relativamente a</w:t>
      </w:r>
      <w:r w:rsidR="00E30CA1">
        <w:t>i</w:t>
      </w:r>
      <w:r>
        <w:t xml:space="preserve"> </w:t>
      </w:r>
      <w:r w:rsidRPr="009C1180">
        <w:t>finanziame</w:t>
      </w:r>
      <w:r w:rsidR="009C1180" w:rsidRPr="009C1180">
        <w:t>n</w:t>
      </w:r>
      <w:r w:rsidRPr="009C1180">
        <w:t>t</w:t>
      </w:r>
      <w:r w:rsidR="00E30CA1">
        <w:t>i</w:t>
      </w:r>
      <w:r w:rsidRPr="009C1180">
        <w:t xml:space="preserve"> nr. </w:t>
      </w:r>
      <w:r w:rsidR="004F3F7C" w:rsidRPr="00781B08">
        <w:t>__</w:t>
      </w:r>
      <w:r w:rsidR="008C1831" w:rsidRPr="00781B08">
        <w:t>________</w:t>
      </w:r>
      <w:r w:rsidR="004F3F7C" w:rsidRPr="00781B08">
        <w:t>_</w:t>
      </w:r>
    </w:p>
    <w:p w14:paraId="0E1A04FD" w14:textId="5E0022E6" w:rsidR="00E30CA1" w:rsidRPr="00781B08" w:rsidRDefault="00E30CA1" w:rsidP="00781B08">
      <w:pPr>
        <w:pStyle w:val="Nessunaspaziatura"/>
        <w:ind w:left="2124" w:firstLine="708"/>
        <w:jc w:val="both"/>
      </w:pPr>
      <w:r w:rsidRPr="00781B08">
        <w:t>nr. ___________</w:t>
      </w:r>
    </w:p>
    <w:p w14:paraId="1B9E86C9" w14:textId="0F3E4C04" w:rsidR="00DB786D" w:rsidRDefault="00E30CA1" w:rsidP="00781B08">
      <w:pPr>
        <w:pStyle w:val="Nessunaspaziatura"/>
        <w:ind w:left="2124" w:firstLine="708"/>
        <w:jc w:val="both"/>
      </w:pPr>
      <w:r w:rsidRPr="00781B08">
        <w:t>nr. ___________</w:t>
      </w:r>
    </w:p>
    <w:p w14:paraId="1DFDC0B2" w14:textId="77777777" w:rsidR="00555DC6" w:rsidRDefault="00555DC6" w:rsidP="00555DC6">
      <w:pPr>
        <w:autoSpaceDE w:val="0"/>
        <w:autoSpaceDN w:val="0"/>
        <w:adjustRightInd w:val="0"/>
        <w:spacing w:after="0" w:line="240" w:lineRule="auto"/>
        <w:rPr>
          <w:b/>
        </w:rPr>
      </w:pPr>
    </w:p>
    <w:p w14:paraId="1CC3C35B" w14:textId="721E9D51" w:rsidR="00DE6DB3" w:rsidRPr="00E07C9F" w:rsidRDefault="00035E63" w:rsidP="00555DC6">
      <w:pPr>
        <w:autoSpaceDE w:val="0"/>
        <w:autoSpaceDN w:val="0"/>
        <w:adjustRightInd w:val="0"/>
        <w:spacing w:after="0" w:line="240" w:lineRule="auto"/>
      </w:pPr>
      <w:r w:rsidRPr="00035E63">
        <w:t xml:space="preserve">la sospensione </w:t>
      </w:r>
      <w:r w:rsidR="00DB786D">
        <w:t>de</w:t>
      </w:r>
      <w:r w:rsidR="00DE6DB3">
        <w:t xml:space="preserve">l pagamento della quota capitale </w:t>
      </w:r>
      <w:r w:rsidR="00BA6A4C">
        <w:t xml:space="preserve">per una durata </w:t>
      </w:r>
      <w:r w:rsidR="00BA6A4C" w:rsidRPr="009C1180">
        <w:t xml:space="preserve">di </w:t>
      </w:r>
      <w:r w:rsidR="009C1180" w:rsidRPr="009C1180">
        <w:t>nr.</w:t>
      </w:r>
      <w:r w:rsidR="008C1831">
        <w:t>__</w:t>
      </w:r>
      <w:r w:rsidR="009C1180" w:rsidRPr="009C1180">
        <w:t xml:space="preserve"> </w:t>
      </w:r>
      <w:r w:rsidR="00BA6A4C">
        <w:t>mesi</w:t>
      </w:r>
      <w:r w:rsidR="00DE6DB3">
        <w:t xml:space="preserve"> (o equivalente in caso di rate non mensili)</w:t>
      </w:r>
      <w:r w:rsidR="009C1180">
        <w:t xml:space="preserve"> </w:t>
      </w:r>
      <w:r w:rsidR="00BA6A4C">
        <w:t xml:space="preserve">fino ad un massimo di </w:t>
      </w:r>
      <w:r w:rsidR="00E30CA1">
        <w:t>18</w:t>
      </w:r>
      <w:r w:rsidR="00BA6A4C">
        <w:t xml:space="preserve"> mesi</w:t>
      </w:r>
      <w:r>
        <w:t>.</w:t>
      </w:r>
    </w:p>
    <w:p w14:paraId="02B3F5B1" w14:textId="77777777" w:rsidR="00E30034" w:rsidRPr="00A62231" w:rsidRDefault="00E30034" w:rsidP="00E30034">
      <w:pPr>
        <w:pStyle w:val="Nessunaspaziatura"/>
      </w:pPr>
    </w:p>
    <w:p w14:paraId="5D54EF84" w14:textId="3831F6A4" w:rsidR="00EB4966" w:rsidRPr="00215B03" w:rsidRDefault="008C4862" w:rsidP="008C4862">
      <w:pPr>
        <w:adjustRightInd w:val="0"/>
        <w:spacing w:line="240" w:lineRule="auto"/>
      </w:pPr>
      <w:r>
        <w:t>Luogo e Data_______________________</w:t>
      </w:r>
      <w:r w:rsidRPr="00DE4C89">
        <w:t>_____</w:t>
      </w:r>
      <w:r w:rsidRPr="00DE4C89">
        <w:tab/>
      </w:r>
      <w:r w:rsidRPr="00DE4C89">
        <w:tab/>
      </w:r>
      <w:r w:rsidRPr="00DE4C89">
        <w:tab/>
        <w:t>Firma ______________________________</w:t>
      </w:r>
    </w:p>
    <w:p w14:paraId="1E759623" w14:textId="591D70F5" w:rsidR="00EB4966" w:rsidRDefault="00EB4966" w:rsidP="00E30034">
      <w:pPr>
        <w:adjustRightInd w:val="0"/>
        <w:ind w:left="1416" w:firstLine="708"/>
        <w:rPr>
          <w:rFonts w:ascii="Calibri-Bold" w:hAnsi="Calibri-Bold" w:cs="Calibri-Bold"/>
          <w:b/>
          <w:bCs/>
        </w:rPr>
      </w:pPr>
    </w:p>
    <w:p w14:paraId="343F8776" w14:textId="6E07B677" w:rsidR="00D45750" w:rsidRPr="00DE4C89" w:rsidRDefault="00D45750" w:rsidP="00D45750">
      <w:pPr>
        <w:spacing w:after="0" w:line="240" w:lineRule="auto"/>
        <w:jc w:val="both"/>
        <w:rPr>
          <w:b/>
        </w:rPr>
      </w:pPr>
      <w:r w:rsidRPr="00DE4C89">
        <w:rPr>
          <w:b/>
        </w:rPr>
        <w:t>Prestazione di consenso, ai sensi dell’art</w:t>
      </w:r>
      <w:r>
        <w:rPr>
          <w:b/>
        </w:rPr>
        <w:t xml:space="preserve">. 9 </w:t>
      </w:r>
      <w:r w:rsidRPr="00781B08">
        <w:rPr>
          <w:b/>
        </w:rPr>
        <w:t xml:space="preserve">del Regolamento </w:t>
      </w:r>
      <w:r>
        <w:rPr>
          <w:b/>
        </w:rPr>
        <w:t>Privacy</w:t>
      </w:r>
    </w:p>
    <w:p w14:paraId="043C9BBA" w14:textId="77777777" w:rsidR="00D45750" w:rsidRPr="00DE4C89" w:rsidRDefault="00D45750" w:rsidP="00D45750">
      <w:pPr>
        <w:spacing w:after="0" w:line="240" w:lineRule="auto"/>
        <w:jc w:val="both"/>
      </w:pPr>
    </w:p>
    <w:p w14:paraId="242EEA97" w14:textId="276437A0" w:rsidR="00D45750" w:rsidRPr="00DE4C89" w:rsidRDefault="00D45750" w:rsidP="00D45750">
      <w:pPr>
        <w:spacing w:after="0" w:line="240" w:lineRule="auto"/>
        <w:jc w:val="both"/>
      </w:pPr>
      <w:r w:rsidRPr="00DE4C89">
        <w:t>In relazione al tratt</w:t>
      </w:r>
      <w:r>
        <w:t xml:space="preserve">amento dei </w:t>
      </w:r>
      <w:r w:rsidR="00DD7665">
        <w:t>propri</w:t>
      </w:r>
      <w:r>
        <w:t xml:space="preserve"> dati particolari</w:t>
      </w:r>
      <w:r w:rsidRPr="00DE4C89">
        <w:t>:</w:t>
      </w:r>
    </w:p>
    <w:p w14:paraId="36EA694A" w14:textId="77777777" w:rsidR="00D45750" w:rsidRPr="00DE4C89" w:rsidRDefault="00D45750" w:rsidP="00D45750">
      <w:pPr>
        <w:spacing w:after="0" w:line="240" w:lineRule="auto"/>
        <w:jc w:val="both"/>
      </w:pPr>
    </w:p>
    <w:p w14:paraId="59D60BD4" w14:textId="174F7936" w:rsidR="00D45750" w:rsidRPr="00DE4C89" w:rsidRDefault="00D45750" w:rsidP="00D45750">
      <w:pPr>
        <w:spacing w:after="0" w:line="240" w:lineRule="auto"/>
        <w:jc w:val="both"/>
        <w:rPr>
          <w:sz w:val="24"/>
          <w:szCs w:val="24"/>
        </w:rPr>
      </w:pPr>
      <w:r w:rsidRPr="00DE4C89">
        <w:rPr>
          <w:sz w:val="24"/>
          <w:szCs w:val="24"/>
        </w:rPr>
        <w:t>Acconsent</w:t>
      </w:r>
      <w:r w:rsidR="00DD7665">
        <w:rPr>
          <w:sz w:val="24"/>
          <w:szCs w:val="24"/>
        </w:rPr>
        <w:t>e I_I                         Non acconsente</w:t>
      </w:r>
      <w:r w:rsidRPr="00DE4C89">
        <w:rPr>
          <w:sz w:val="24"/>
          <w:szCs w:val="24"/>
        </w:rPr>
        <w:t xml:space="preserve"> I_I </w:t>
      </w:r>
    </w:p>
    <w:p w14:paraId="0390BCF4" w14:textId="77777777" w:rsidR="00D45750" w:rsidRPr="00DE4C89" w:rsidRDefault="00D45750" w:rsidP="00D45750">
      <w:pPr>
        <w:spacing w:after="0" w:line="240" w:lineRule="auto"/>
        <w:jc w:val="both"/>
      </w:pPr>
      <w:r w:rsidRPr="00DE4C89">
        <w:t>(barrare la scelta)</w:t>
      </w:r>
    </w:p>
    <w:p w14:paraId="62AD968F" w14:textId="77777777" w:rsidR="00D45750" w:rsidRPr="00DE4C89" w:rsidRDefault="00D45750" w:rsidP="00D45750">
      <w:pPr>
        <w:spacing w:after="0" w:line="240" w:lineRule="auto"/>
        <w:jc w:val="both"/>
      </w:pPr>
    </w:p>
    <w:p w14:paraId="1B8A6D07" w14:textId="3765B351" w:rsidR="00D45750" w:rsidRPr="00DE4C89" w:rsidRDefault="00D45750" w:rsidP="00D45750">
      <w:pPr>
        <w:spacing w:after="0" w:line="240" w:lineRule="auto"/>
        <w:jc w:val="both"/>
      </w:pPr>
      <w:r>
        <w:t>a</w:t>
      </w:r>
      <w:r w:rsidRPr="00DE4C89">
        <w:t xml:space="preserve">l trattamento di dati </w:t>
      </w:r>
      <w:r>
        <w:t xml:space="preserve">particolari </w:t>
      </w:r>
      <w:r w:rsidRPr="00DE4C89">
        <w:t>previsti nella presente dichiarazione sostitutiva come i</w:t>
      </w:r>
      <w:r>
        <w:t>llustrato nell’informativa sotto</w:t>
      </w:r>
      <w:r w:rsidRPr="00DE4C89">
        <w:t xml:space="preserve"> riportata</w:t>
      </w:r>
      <w:r>
        <w:t>, di cui h</w:t>
      </w:r>
      <w:r w:rsidR="00DD7665">
        <w:t>a</w:t>
      </w:r>
      <w:r>
        <w:t xml:space="preserve"> preso attenta visione</w:t>
      </w:r>
      <w:r w:rsidRPr="00DE4C89">
        <w:t>.</w:t>
      </w:r>
    </w:p>
    <w:p w14:paraId="28856DA0" w14:textId="77777777" w:rsidR="00D45750" w:rsidRPr="00DE4C89" w:rsidRDefault="00D45750" w:rsidP="00D45750">
      <w:pPr>
        <w:spacing w:after="0" w:line="240" w:lineRule="auto"/>
        <w:jc w:val="both"/>
      </w:pPr>
    </w:p>
    <w:p w14:paraId="626B229F" w14:textId="77777777" w:rsidR="008C4862" w:rsidRDefault="008C4862" w:rsidP="00D45750">
      <w:pPr>
        <w:adjustRightInd w:val="0"/>
        <w:spacing w:line="240" w:lineRule="auto"/>
      </w:pPr>
    </w:p>
    <w:p w14:paraId="06FF9F34" w14:textId="4ACAD571" w:rsidR="00D45750" w:rsidRDefault="008C4862" w:rsidP="00D45750">
      <w:pPr>
        <w:adjustRightInd w:val="0"/>
        <w:spacing w:line="240" w:lineRule="auto"/>
      </w:pPr>
      <w:r>
        <w:t>Luogo e Data_______________________</w:t>
      </w:r>
      <w:r w:rsidR="00D45750" w:rsidRPr="00DE4C89">
        <w:t>_____</w:t>
      </w:r>
      <w:r w:rsidR="00D45750" w:rsidRPr="00DE4C89">
        <w:tab/>
      </w:r>
      <w:r w:rsidR="00D45750" w:rsidRPr="00DE4C89">
        <w:tab/>
      </w:r>
      <w:r w:rsidR="00D45750" w:rsidRPr="00DE4C89">
        <w:tab/>
        <w:t>Firma ______________________________</w:t>
      </w:r>
    </w:p>
    <w:p w14:paraId="62B65527" w14:textId="77777777" w:rsidR="00D45750" w:rsidRPr="00D45750" w:rsidRDefault="00D45750" w:rsidP="00D45750">
      <w:pPr>
        <w:adjustRightInd w:val="0"/>
        <w:spacing w:line="240" w:lineRule="auto"/>
        <w:rPr>
          <w:rFonts w:ascii="Calibri-Bold" w:hAnsi="Calibri-Bold" w:cs="Calibri-Bold"/>
          <w:b/>
          <w:bCs/>
          <w:sz w:val="16"/>
          <w:szCs w:val="16"/>
        </w:rPr>
      </w:pPr>
    </w:p>
    <w:p w14:paraId="34AD42AE" w14:textId="65A7DA13" w:rsidR="00D45750" w:rsidRDefault="00D45750" w:rsidP="00D45750">
      <w:pPr>
        <w:adjustRightInd w:val="0"/>
        <w:spacing w:line="240" w:lineRule="auto"/>
        <w:rPr>
          <w:rFonts w:ascii="Calibri-Bold" w:hAnsi="Calibri-Bold" w:cs="Calibri-Bold"/>
          <w:b/>
          <w:bCs/>
        </w:rPr>
      </w:pPr>
      <w:r w:rsidRPr="00A62231">
        <w:rPr>
          <w:rFonts w:cs="Calibri"/>
        </w:rPr>
        <w:t xml:space="preserve">Per poter essere valutata da Agos, </w:t>
      </w:r>
      <w:r w:rsidRPr="00A62231">
        <w:rPr>
          <w:rFonts w:cs="Calibri"/>
          <w:b/>
        </w:rPr>
        <w:t>la richiesta di sospensione deve essere completa in tutte le sue parti</w:t>
      </w:r>
      <w:r w:rsidRPr="00A62231">
        <w:rPr>
          <w:rFonts w:cs="Calibri"/>
        </w:rPr>
        <w:t xml:space="preserve"> ed inviata via e-mail all’indirizzo</w:t>
      </w:r>
      <w:r>
        <w:rPr>
          <w:rFonts w:cs="Calibri"/>
        </w:rPr>
        <w:t xml:space="preserve"> </w:t>
      </w:r>
      <w:r w:rsidRPr="00A62231">
        <w:rPr>
          <w:rFonts w:cs="Calibri"/>
        </w:rPr>
        <w:t xml:space="preserve"> </w:t>
      </w:r>
      <w:hyperlink r:id="rId8" w:history="1">
        <w:r w:rsidR="009D7316" w:rsidRPr="004E3AB5">
          <w:rPr>
            <w:rStyle w:val="Collegamentoipertestuale"/>
            <w:rFonts w:cs="Calibri"/>
          </w:rPr>
          <w:t>whs@agos.it</w:t>
        </w:r>
      </w:hyperlink>
      <w:r w:rsidR="009D7316">
        <w:rPr>
          <w:rFonts w:cs="Calibri"/>
        </w:rPr>
        <w:t xml:space="preserve"> </w:t>
      </w:r>
      <w:bookmarkStart w:id="0" w:name="_GoBack"/>
      <w:bookmarkEnd w:id="0"/>
      <w:r w:rsidRPr="00274232">
        <w:t xml:space="preserve">unitamente a </w:t>
      </w:r>
      <w:r w:rsidRPr="00274232">
        <w:rPr>
          <w:b/>
        </w:rPr>
        <w:t>copia di un documento d’identità</w:t>
      </w:r>
      <w:r>
        <w:rPr>
          <w:b/>
        </w:rPr>
        <w:t xml:space="preserve"> in corso di validità</w:t>
      </w:r>
      <w:r>
        <w:t xml:space="preserve"> ed alla </w:t>
      </w:r>
      <w:r w:rsidRPr="00781B08">
        <w:rPr>
          <w:b/>
        </w:rPr>
        <w:t>certificazione dell’inizio del “percorso di protezione”</w:t>
      </w:r>
      <w:r>
        <w:t xml:space="preserve"> rilasciato dal Comune di residenza o dai centri antiviolenza o dalle case rifugio di cui all’art. 5-bis del decreto legge 14 agosto 2013 n. 93, convertito con modificazioni dalla legge 15 ottobre 2013 n. 119.</w:t>
      </w:r>
    </w:p>
    <w:p w14:paraId="3B77C00C" w14:textId="621F779A" w:rsidR="00DE4C89" w:rsidRPr="00DE4C89" w:rsidRDefault="00DE4C89" w:rsidP="00DE4C89">
      <w:pPr>
        <w:spacing w:after="0" w:line="240" w:lineRule="auto"/>
        <w:jc w:val="both"/>
        <w:rPr>
          <w:b/>
        </w:rPr>
      </w:pPr>
      <w:r w:rsidRPr="00DE4C89">
        <w:rPr>
          <w:b/>
        </w:rPr>
        <w:lastRenderedPageBreak/>
        <w:t xml:space="preserve">Informativa </w:t>
      </w:r>
      <w:r>
        <w:rPr>
          <w:b/>
        </w:rPr>
        <w:t xml:space="preserve">privacy </w:t>
      </w:r>
      <w:r w:rsidRPr="00DE4C89">
        <w:rPr>
          <w:b/>
        </w:rPr>
        <w:t>(da rendere al</w:t>
      </w:r>
      <w:r>
        <w:rPr>
          <w:b/>
        </w:rPr>
        <w:t>la</w:t>
      </w:r>
      <w:r w:rsidRPr="00DE4C89">
        <w:rPr>
          <w:b/>
        </w:rPr>
        <w:t xml:space="preserve"> richiedente prima del rilascio dell’autocertificazione).</w:t>
      </w:r>
    </w:p>
    <w:p w14:paraId="7C0F666B" w14:textId="77777777" w:rsidR="00DE4C89" w:rsidRPr="00DE4C89" w:rsidRDefault="00DE4C89" w:rsidP="00DE4C89">
      <w:pPr>
        <w:spacing w:after="0" w:line="240" w:lineRule="auto"/>
        <w:jc w:val="both"/>
      </w:pPr>
    </w:p>
    <w:p w14:paraId="75D923CF" w14:textId="69A96158" w:rsidR="00DE4C89" w:rsidRPr="00A87F9D" w:rsidRDefault="00DE4C89" w:rsidP="00341672">
      <w:pPr>
        <w:autoSpaceDE w:val="0"/>
        <w:autoSpaceDN w:val="0"/>
        <w:adjustRightInd w:val="0"/>
        <w:spacing w:after="0" w:line="240" w:lineRule="auto"/>
        <w:rPr>
          <w:rFonts w:ascii="CIDFont+F7" w:eastAsiaTheme="minorHAnsi" w:hAnsi="CIDFont+F7" w:cs="CIDFont+F7"/>
          <w:color w:val="000000"/>
        </w:rPr>
      </w:pPr>
      <w:r w:rsidRPr="00A87F9D">
        <w:t>Agos Ducato S.p.A.</w:t>
      </w:r>
      <w:r w:rsidR="00341672" w:rsidRPr="00A87F9D">
        <w:t>,</w:t>
      </w:r>
      <w:r w:rsidRPr="00A87F9D">
        <w:t xml:space="preserve"> </w:t>
      </w:r>
      <w:r w:rsidR="00341672" w:rsidRPr="00A87F9D">
        <w:t xml:space="preserve">con sede in Milano, Viale Fulvio Testi, 280 </w:t>
      </w:r>
      <w:r w:rsidRPr="00A87F9D">
        <w:t>(di seguito AD)</w:t>
      </w:r>
      <w:r w:rsidR="00341672" w:rsidRPr="00A87F9D">
        <w:t>,</w:t>
      </w:r>
      <w:r w:rsidRPr="00A87F9D">
        <w:t xml:space="preserve"> dovrà trattare le informazioni da Lei trasmesse per le finalità relative alla sospensione del pagamento delle rate di finanziamento.</w:t>
      </w:r>
    </w:p>
    <w:p w14:paraId="7442E326" w14:textId="4482CAAD" w:rsidR="00DE4C89" w:rsidRPr="00A87F9D" w:rsidRDefault="00781B08" w:rsidP="00DE4C89">
      <w:pPr>
        <w:spacing w:after="0" w:line="240" w:lineRule="auto"/>
        <w:jc w:val="both"/>
      </w:pPr>
      <w:r w:rsidRPr="00A87F9D">
        <w:t>In questo caso i dati da L</w:t>
      </w:r>
      <w:r w:rsidR="00DE4C89" w:rsidRPr="00A87F9D">
        <w:t xml:space="preserve">ei forniti </w:t>
      </w:r>
      <w:r w:rsidR="00555DC6">
        <w:t xml:space="preserve">possono rientrare </w:t>
      </w:r>
      <w:r w:rsidR="00DE4C89" w:rsidRPr="00A87F9D">
        <w:t>nella categoria dei cosiddetti dati particolari (in quanto</w:t>
      </w:r>
      <w:r w:rsidR="00E66743">
        <w:t xml:space="preserve"> potenzialmente</w:t>
      </w:r>
      <w:r w:rsidR="00DE4C89" w:rsidRPr="00A87F9D">
        <w:t xml:space="preserve"> idonei a rivelare lo stato di salute) e possono essere oggetto di trattamento solo con il Suo esplicito consenso e previa informativa ai sensi dell’art. 13 del Regolamento (UE) 2016/679</w:t>
      </w:r>
      <w:r w:rsidR="00341672" w:rsidRPr="00A87F9D">
        <w:t xml:space="preserve"> (Regolamento Privacy)</w:t>
      </w:r>
      <w:r w:rsidR="00DE4C89" w:rsidRPr="00A87F9D">
        <w:t>.</w:t>
      </w:r>
    </w:p>
    <w:p w14:paraId="45111334" w14:textId="2A1A561F" w:rsidR="00DE4C89" w:rsidRPr="00A87F9D" w:rsidRDefault="00DE4C89" w:rsidP="00A87F9D">
      <w:pPr>
        <w:spacing w:after="0" w:line="240" w:lineRule="auto"/>
        <w:jc w:val="both"/>
      </w:pPr>
      <w:r w:rsidRPr="00A87F9D">
        <w:t>Il trattamento dei Suoi dati particolari verrà effettuato con il Suo consenso da AD in qualità di Titolare autonomo del trattamento esclusivamente per le finalità relative alla sospensione del pagamento delle rate di</w:t>
      </w:r>
      <w:r w:rsidR="00781B08" w:rsidRPr="00A87F9D">
        <w:t xml:space="preserve"> finanziamento. </w:t>
      </w:r>
      <w:r w:rsidR="00A87F9D" w:rsidRPr="00A87F9D">
        <w:t xml:space="preserve">I dati possono essere trattati con strumenti manuali o informatici, </w:t>
      </w:r>
      <w:r w:rsidR="00A87F9D">
        <w:t xml:space="preserve">in ogni caso </w:t>
      </w:r>
      <w:r w:rsidR="00A87F9D" w:rsidRPr="00A87F9D">
        <w:t xml:space="preserve">idonei a garantirne la sicurezza, la riservatezza e ad evitare accessi non autorizzati </w:t>
      </w:r>
      <w:r w:rsidRPr="00A87F9D">
        <w:t>ed esclusivamente per le finalità relative alla sospensione della quota capitale del finanzia</w:t>
      </w:r>
      <w:r w:rsidR="00781B08" w:rsidRPr="00A87F9D">
        <w:t>mento</w:t>
      </w:r>
      <w:r w:rsidRPr="00A87F9D">
        <w:t xml:space="preserve">. I dati non verranno divulgati, né comunicati o ceduti a terzi, salvo che nei casi previsti dalla legge. </w:t>
      </w:r>
      <w:r w:rsidR="00A87F9D" w:rsidRPr="00A87F9D">
        <w:t>I dati non verranno trasferiti all’estero.</w:t>
      </w:r>
    </w:p>
    <w:p w14:paraId="60BEDEB8" w14:textId="5D72C7F5" w:rsidR="00781B08" w:rsidRDefault="00DE4C89" w:rsidP="00DE4C89">
      <w:pPr>
        <w:spacing w:after="0" w:line="240" w:lineRule="auto"/>
        <w:jc w:val="both"/>
      </w:pPr>
      <w:r w:rsidRPr="00A87F9D">
        <w:t>Il conferimento dei dati è facoltativo, ma l’eventuale rifiuto di fornirli comporta l’impossibilità di accettare la domanda.</w:t>
      </w:r>
    </w:p>
    <w:p w14:paraId="419BC3D5" w14:textId="570F5867" w:rsidR="00A87F9D" w:rsidRDefault="00781B08" w:rsidP="00781B08">
      <w:pPr>
        <w:autoSpaceDE w:val="0"/>
        <w:autoSpaceDN w:val="0"/>
        <w:adjustRightInd w:val="0"/>
        <w:spacing w:after="0" w:line="240" w:lineRule="auto"/>
        <w:jc w:val="both"/>
      </w:pPr>
      <w:r>
        <w:t xml:space="preserve">Le ricordiamo che </w:t>
      </w:r>
      <w:r w:rsidR="00DE4C89" w:rsidRPr="00781B08">
        <w:t>potrà, in ogni momento e gratuit</w:t>
      </w:r>
      <w:r w:rsidRPr="00781B08">
        <w:t>amente (a) ottenere la conferma</w:t>
      </w:r>
      <w:r>
        <w:t xml:space="preserve"> </w:t>
      </w:r>
      <w:r w:rsidR="00DE4C89" w:rsidRPr="00781B08">
        <w:t>dell</w:t>
      </w:r>
      <w:r w:rsidR="00A87F9D">
        <w:t>'esistenza o meno di Dati che L</w:t>
      </w:r>
      <w:r w:rsidRPr="00781B08">
        <w:t>a</w:t>
      </w:r>
      <w:r w:rsidR="00DE4C89" w:rsidRPr="00781B08">
        <w:t xml:space="preserve"> riguardano ed averne comunicazione; (b) conoscere </w:t>
      </w:r>
      <w:r w:rsidRPr="00781B08">
        <w:t>l'origine dei Dati, le finalità</w:t>
      </w:r>
      <w:r>
        <w:t xml:space="preserve"> </w:t>
      </w:r>
      <w:r w:rsidRPr="00781B08">
        <w:t xml:space="preserve">del </w:t>
      </w:r>
      <w:r w:rsidR="00DE4C89" w:rsidRPr="00781B08">
        <w:t>trattamento e le sue modalità, nonché la logica applicata al trattamento effettuato med</w:t>
      </w:r>
      <w:r w:rsidRPr="00781B08">
        <w:t>iate strumenti elettronici; (c)</w:t>
      </w:r>
      <w:r>
        <w:t xml:space="preserve"> </w:t>
      </w:r>
      <w:r w:rsidR="00DE4C89" w:rsidRPr="00781B08">
        <w:t>chiedere l'aggiornamento, la rettifica o - se ne ha interesse - l'integrazione dei Dati; (d</w:t>
      </w:r>
      <w:r w:rsidRPr="00781B08">
        <w:t>) ottenere la cancellazione, la</w:t>
      </w:r>
      <w:r>
        <w:t xml:space="preserve"> </w:t>
      </w:r>
      <w:r w:rsidR="00DE4C89" w:rsidRPr="00781B08">
        <w:t xml:space="preserve">trasformazione in forma anonima o il blocco dei Dati eventualmente trattati in violazione </w:t>
      </w:r>
      <w:r w:rsidRPr="00781B08">
        <w:t>della legge, nonché di opporsi,</w:t>
      </w:r>
      <w:r>
        <w:t xml:space="preserve"> </w:t>
      </w:r>
      <w:r w:rsidR="00DE4C89" w:rsidRPr="00781B08">
        <w:t>per motivi legittimi, al trattamento</w:t>
      </w:r>
      <w:r w:rsidRPr="00781B08">
        <w:t>. In aggiunta ai</w:t>
      </w:r>
      <w:r>
        <w:t xml:space="preserve"> </w:t>
      </w:r>
      <w:r w:rsidR="00DE4C89" w:rsidRPr="00781B08">
        <w:t>diritti sopra elencati, potrà, in qualsiasi momento a) chiedere ad AD la limitazione del trattamento dei Dati</w:t>
      </w:r>
      <w:r>
        <w:t xml:space="preserve"> </w:t>
      </w:r>
      <w:r w:rsidRPr="00781B08">
        <w:t>nel caso in cui (i) contesti l'esattezza dei Dati, per il periodo necessario ad AD per verificare l'esattezza</w:t>
      </w:r>
      <w:r>
        <w:t xml:space="preserve"> </w:t>
      </w:r>
      <w:r w:rsidRPr="00781B08">
        <w:t xml:space="preserve">di tali Dati; (ii) il trattamento </w:t>
      </w:r>
      <w:r w:rsidR="00D87C2C">
        <w:t>sia</w:t>
      </w:r>
      <w:r w:rsidRPr="00781B08">
        <w:t xml:space="preserve"> illecito e </w:t>
      </w:r>
      <w:r w:rsidR="00A87F9D">
        <w:t>Lei</w:t>
      </w:r>
      <w:r w:rsidRPr="00781B08">
        <w:t xml:space="preserve"> si oppon</w:t>
      </w:r>
      <w:r w:rsidR="00D87C2C">
        <w:t>ga</w:t>
      </w:r>
      <w:r w:rsidRPr="00781B08">
        <w:t xml:space="preserve"> alla cancellazione dei Dati e chied</w:t>
      </w:r>
      <w:r w:rsidR="00D87C2C">
        <w:t>a</w:t>
      </w:r>
      <w:r w:rsidRPr="00781B08">
        <w:t xml:space="preserve"> invece che ne sia</w:t>
      </w:r>
      <w:r>
        <w:t xml:space="preserve"> </w:t>
      </w:r>
      <w:r w:rsidRPr="00781B08">
        <w:t>limitato l'utilizzo; (iii) benché AD non ne abbia più bisogno ai fini del trattamento, i Dati</w:t>
      </w:r>
      <w:r>
        <w:t xml:space="preserve"> </w:t>
      </w:r>
      <w:r w:rsidR="00F0002A">
        <w:t xml:space="preserve">Le </w:t>
      </w:r>
      <w:r w:rsidRPr="00781B08">
        <w:t>s</w:t>
      </w:r>
      <w:r w:rsidR="00D87C2C">
        <w:t>iano</w:t>
      </w:r>
      <w:r w:rsidRPr="00781B08">
        <w:t xml:space="preserve"> necessari </w:t>
      </w:r>
      <w:r>
        <w:t xml:space="preserve"> </w:t>
      </w:r>
      <w:r w:rsidRPr="00781B08">
        <w:t xml:space="preserve">per l'accertamento, l'esercizio o la difesa di un diritto in sede giudiziaria; (iv) si </w:t>
      </w:r>
      <w:r w:rsidR="00D87C2C">
        <w:t>sia</w:t>
      </w:r>
      <w:r w:rsidRPr="00781B08">
        <w:t xml:space="preserve"> opposta al trattamento ai</w:t>
      </w:r>
      <w:r>
        <w:t xml:space="preserve"> </w:t>
      </w:r>
      <w:r w:rsidRPr="00781B08">
        <w:t>sensi dell'articolo 21, paragrafo 1, del Regolamento Privacy in attesa della verifica in merito all'eventuale prevalenza</w:t>
      </w:r>
      <w:r>
        <w:t xml:space="preserve"> </w:t>
      </w:r>
      <w:r w:rsidRPr="00781B08">
        <w:t>dei motivi legittimi del titolare del trattamento rispe</w:t>
      </w:r>
      <w:r w:rsidR="009B33C4">
        <w:t>tto a quelli dell'interessato; b)</w:t>
      </w:r>
      <w:r w:rsidRPr="00781B08">
        <w:t xml:space="preserve"> chiedere </w:t>
      </w:r>
      <w:r>
        <w:t xml:space="preserve">la cancellazione dei Dati che </w:t>
      </w:r>
      <w:r w:rsidR="00D87C2C">
        <w:t>L</w:t>
      </w:r>
      <w:r>
        <w:t>a</w:t>
      </w:r>
      <w:r w:rsidRPr="00781B08">
        <w:t xml:space="preserve"> riguardano senza ingiustificato ritardo. </w:t>
      </w:r>
    </w:p>
    <w:p w14:paraId="7406E1C7" w14:textId="02BF4B60" w:rsidR="00341672" w:rsidRDefault="00781B08" w:rsidP="00781B08">
      <w:pPr>
        <w:autoSpaceDE w:val="0"/>
        <w:autoSpaceDN w:val="0"/>
        <w:adjustRightInd w:val="0"/>
        <w:spacing w:after="0" w:line="240" w:lineRule="auto"/>
        <w:jc w:val="both"/>
      </w:pPr>
      <w:r w:rsidRPr="00781B08">
        <w:t>Le richieste</w:t>
      </w:r>
      <w:r>
        <w:t xml:space="preserve"> </w:t>
      </w:r>
      <w:r w:rsidRPr="00781B08">
        <w:t>di esercizio dei diritti potranno essere inoltrate ad AD</w:t>
      </w:r>
      <w:r w:rsidR="00D87C2C">
        <w:t>,</w:t>
      </w:r>
      <w:r w:rsidRPr="00781B08">
        <w:t xml:space="preserve"> tramite il modulo disponibile su www.agos.it, via mail alla casella</w:t>
      </w:r>
      <w:r>
        <w:t xml:space="preserve"> </w:t>
      </w:r>
      <w:r w:rsidRPr="00781B08">
        <w:t xml:space="preserve">datipersonali@agosducato.it, contattando il servizio </w:t>
      </w:r>
      <w:r w:rsidR="00D87C2C">
        <w:t>C</w:t>
      </w:r>
      <w:r w:rsidRPr="00781B08">
        <w:t>lienti ai recapiti disponibili sul sito o tramite le altre modalità</w:t>
      </w:r>
      <w:r>
        <w:t xml:space="preserve"> </w:t>
      </w:r>
      <w:r w:rsidRPr="00781B08">
        <w:t>comunicate di volta in volta da AD</w:t>
      </w:r>
      <w:r w:rsidR="00DE4C89" w:rsidRPr="00DE4C89">
        <w:t xml:space="preserve">.  </w:t>
      </w:r>
    </w:p>
    <w:p w14:paraId="06457624" w14:textId="007531E9" w:rsidR="00341672" w:rsidRDefault="00341672" w:rsidP="00341672">
      <w:pPr>
        <w:autoSpaceDE w:val="0"/>
        <w:autoSpaceDN w:val="0"/>
        <w:adjustRightInd w:val="0"/>
        <w:spacing w:after="0" w:line="240" w:lineRule="auto"/>
        <w:jc w:val="both"/>
      </w:pPr>
      <w:r>
        <w:t xml:space="preserve">Il responsabile della protezione dei dati personali ai sensi dell'articolo 37 del Regolamento Privacy è contattabile al seguente indirizzo email: </w:t>
      </w:r>
      <w:hyperlink r:id="rId9" w:history="1">
        <w:r w:rsidRPr="000E0BBF">
          <w:rPr>
            <w:rStyle w:val="Collegamentoipertestuale"/>
          </w:rPr>
          <w:t>dpo@agos.it</w:t>
        </w:r>
      </w:hyperlink>
      <w:r>
        <w:t>.</w:t>
      </w:r>
    </w:p>
    <w:p w14:paraId="07701601" w14:textId="009A2B78" w:rsidR="00A87F9D" w:rsidRDefault="00341672" w:rsidP="00341672">
      <w:pPr>
        <w:autoSpaceDE w:val="0"/>
        <w:autoSpaceDN w:val="0"/>
        <w:adjustRightInd w:val="0"/>
        <w:spacing w:after="0" w:line="240" w:lineRule="auto"/>
        <w:jc w:val="both"/>
      </w:pPr>
      <w:r>
        <w:t xml:space="preserve">I dati raccolti per gestire la richiesta di sospensione saranno trattati per </w:t>
      </w:r>
      <w:r w:rsidRPr="00341672">
        <w:t>u</w:t>
      </w:r>
      <w:r>
        <w:t>n periodo pari alla durata del c</w:t>
      </w:r>
      <w:r w:rsidRPr="00341672">
        <w:t xml:space="preserve">ontratto </w:t>
      </w:r>
      <w:r w:rsidR="00A87F9D">
        <w:t xml:space="preserve">di finanziamento per cui è avanzata la richiesta </w:t>
      </w:r>
      <w:r w:rsidRPr="00341672">
        <w:t>(ivi inclusi eventuali rinnovi</w:t>
      </w:r>
      <w:r w:rsidR="00A87F9D">
        <w:t xml:space="preserve">) e per i 10 anni successivi al </w:t>
      </w:r>
      <w:r w:rsidRPr="00341672">
        <w:t>termine, risoluzione o recesso dello stesso, fatti salvi i casi in cui la conserva</w:t>
      </w:r>
      <w:r w:rsidR="00A87F9D">
        <w:t xml:space="preserve">zione per un periodo successivo </w:t>
      </w:r>
      <w:r w:rsidRPr="00341672">
        <w:t>sia richiesta per eventuali contenziosi, richieste delle autorità competenti o ai sensi della normativa applicabile.</w:t>
      </w:r>
    </w:p>
    <w:p w14:paraId="2F0CECF0" w14:textId="45483668" w:rsidR="00341672" w:rsidRPr="00DE4C89" w:rsidRDefault="00341672" w:rsidP="00341672">
      <w:pPr>
        <w:autoSpaceDE w:val="0"/>
        <w:autoSpaceDN w:val="0"/>
        <w:adjustRightInd w:val="0"/>
        <w:spacing w:after="0" w:line="240" w:lineRule="auto"/>
        <w:jc w:val="both"/>
      </w:pPr>
      <w:r>
        <w:t xml:space="preserve">Diritto di reclamo: </w:t>
      </w:r>
      <w:r w:rsidR="00A87F9D">
        <w:t xml:space="preserve">Lei </w:t>
      </w:r>
      <w:r>
        <w:t>avrà il diritto di proporre reclamo al Gar</w:t>
      </w:r>
      <w:r w:rsidR="00A87F9D">
        <w:t xml:space="preserve">ante per la Protezione dei Dati </w:t>
      </w:r>
      <w:r>
        <w:t>Personali ove ne sussistano i presupposti.</w:t>
      </w:r>
    </w:p>
    <w:p w14:paraId="3341C6F4" w14:textId="77777777" w:rsidR="00DE4C89" w:rsidRPr="00DE4C89" w:rsidRDefault="00DE4C89" w:rsidP="00DE4C89">
      <w:pPr>
        <w:spacing w:after="0" w:line="240" w:lineRule="auto"/>
        <w:jc w:val="both"/>
      </w:pPr>
    </w:p>
    <w:p w14:paraId="12B1D578" w14:textId="03198D9C" w:rsidR="00DE4C89" w:rsidRPr="00DE4C89" w:rsidRDefault="00DE4C89" w:rsidP="00DE4C89">
      <w:pPr>
        <w:spacing w:after="0" w:line="240" w:lineRule="auto"/>
        <w:jc w:val="both"/>
      </w:pPr>
    </w:p>
    <w:p w14:paraId="593A65E7" w14:textId="77777777" w:rsidR="00DE4C89" w:rsidRDefault="00DE4C89" w:rsidP="00DB786D">
      <w:pPr>
        <w:adjustRightInd w:val="0"/>
        <w:jc w:val="both"/>
        <w:rPr>
          <w:b/>
        </w:rPr>
      </w:pPr>
    </w:p>
    <w:p w14:paraId="34443385" w14:textId="77777777" w:rsidR="00FF5072" w:rsidRDefault="00FF5072" w:rsidP="00DB786D">
      <w:pPr>
        <w:adjustRightInd w:val="0"/>
        <w:jc w:val="both"/>
        <w:rPr>
          <w:b/>
        </w:rPr>
      </w:pPr>
    </w:p>
    <w:p w14:paraId="00593DE0" w14:textId="1812FC76" w:rsidR="00FF5072" w:rsidRDefault="00FF5072" w:rsidP="00DB786D">
      <w:pPr>
        <w:adjustRightInd w:val="0"/>
        <w:jc w:val="both"/>
        <w:rPr>
          <w:b/>
        </w:rPr>
      </w:pPr>
    </w:p>
    <w:p w14:paraId="2B6BF5D6" w14:textId="77777777" w:rsidR="002F6DD7" w:rsidRDefault="002F6DD7" w:rsidP="00DB786D">
      <w:pPr>
        <w:adjustRightInd w:val="0"/>
        <w:jc w:val="both"/>
        <w:rPr>
          <w:b/>
        </w:rPr>
      </w:pPr>
    </w:p>
    <w:p w14:paraId="354A0971" w14:textId="34979ABD" w:rsidR="00DB786D" w:rsidRDefault="00DB786D" w:rsidP="00DB786D">
      <w:pPr>
        <w:adjustRightInd w:val="0"/>
        <w:jc w:val="both"/>
        <w:rPr>
          <w:rFonts w:cs="Calibri"/>
          <w:b/>
        </w:rPr>
      </w:pPr>
    </w:p>
    <w:p w14:paraId="1A7A1BEC" w14:textId="0FC77817" w:rsidR="00D45750" w:rsidRDefault="00D45750" w:rsidP="002F6DD7">
      <w:pPr>
        <w:adjustRightInd w:val="0"/>
        <w:rPr>
          <w:rFonts w:ascii="Calibri-Bold" w:hAnsi="Calibri-Bold" w:cs="Calibri-Bold"/>
          <w:b/>
          <w:bCs/>
        </w:rPr>
      </w:pPr>
    </w:p>
    <w:p w14:paraId="4222309B" w14:textId="73BC50F1" w:rsidR="00E30034" w:rsidRDefault="00E30034" w:rsidP="00E07C9F">
      <w:pPr>
        <w:adjustRightInd w:val="0"/>
        <w:ind w:left="1416" w:firstLine="1703"/>
        <w:rPr>
          <w:rFonts w:ascii="Calibri-Bold" w:hAnsi="Calibri-Bold" w:cs="Calibri-Bold"/>
          <w:b/>
          <w:bCs/>
        </w:rPr>
      </w:pPr>
      <w:r w:rsidRPr="00A62231">
        <w:rPr>
          <w:rFonts w:ascii="Calibri-Bold" w:hAnsi="Calibri-Bold" w:cs="Calibri-Bold"/>
          <w:b/>
          <w:bCs/>
        </w:rPr>
        <w:lastRenderedPageBreak/>
        <w:t>Come opera la sospensione</w:t>
      </w:r>
    </w:p>
    <w:p w14:paraId="12D39ACA" w14:textId="77777777" w:rsidR="00FF5072" w:rsidRPr="00A62231" w:rsidRDefault="00FF5072" w:rsidP="00E07C9F">
      <w:pPr>
        <w:adjustRightInd w:val="0"/>
        <w:ind w:left="1416" w:firstLine="1703"/>
        <w:rPr>
          <w:rFonts w:ascii="Calibri-Bold" w:hAnsi="Calibri-Bold" w:cs="Calibri-Bold"/>
          <w:b/>
          <w:bCs/>
        </w:rPr>
      </w:pPr>
    </w:p>
    <w:p w14:paraId="5D2DEBE6" w14:textId="2D282A2A" w:rsidR="002E2FD3" w:rsidRPr="00A37274" w:rsidRDefault="002E2FD3" w:rsidP="002E2FD3">
      <w:pPr>
        <w:spacing w:after="160" w:line="259" w:lineRule="auto"/>
        <w:jc w:val="both"/>
        <w:rPr>
          <w:rFonts w:cs="Calibri"/>
        </w:rPr>
      </w:pPr>
      <w:r w:rsidRPr="00A37274">
        <w:rPr>
          <w:rFonts w:asciiTheme="minorHAnsi" w:eastAsiaTheme="minorHAnsi" w:hAnsiTheme="minorHAnsi" w:cstheme="minorBidi"/>
          <w:b/>
          <w:bCs/>
        </w:rPr>
        <w:t xml:space="preserve">La sospensione riguarda il pagamento </w:t>
      </w:r>
      <w:r w:rsidR="00A9290C" w:rsidRPr="00A37274">
        <w:rPr>
          <w:rFonts w:asciiTheme="minorHAnsi" w:eastAsiaTheme="minorHAnsi" w:hAnsiTheme="minorHAnsi" w:cstheme="minorBidi"/>
          <w:b/>
          <w:bCs/>
        </w:rPr>
        <w:t>del</w:t>
      </w:r>
      <w:r w:rsidRPr="00A37274">
        <w:rPr>
          <w:rFonts w:asciiTheme="minorHAnsi" w:eastAsiaTheme="minorHAnsi" w:hAnsiTheme="minorHAnsi" w:cstheme="minorBidi"/>
          <w:b/>
          <w:bCs/>
        </w:rPr>
        <w:t>le rate del finanziamento</w:t>
      </w:r>
      <w:r w:rsidR="00E30CA1">
        <w:rPr>
          <w:rFonts w:asciiTheme="minorHAnsi" w:eastAsiaTheme="minorHAnsi" w:hAnsiTheme="minorHAnsi" w:cstheme="minorBidi"/>
          <w:b/>
          <w:bCs/>
        </w:rPr>
        <w:t xml:space="preserve"> per una durata corrispondente al “periodo di protezione” e comunque non oltre 18 mesi</w:t>
      </w:r>
      <w:r w:rsidRPr="00A37274">
        <w:rPr>
          <w:rFonts w:asciiTheme="minorHAnsi" w:eastAsiaTheme="minorHAnsi" w:hAnsiTheme="minorHAnsi" w:cstheme="minorBidi"/>
        </w:rPr>
        <w:t>.</w:t>
      </w:r>
      <w:r w:rsidRPr="00A37274">
        <w:rPr>
          <w:rFonts w:cs="Calibri"/>
        </w:rPr>
        <w:t xml:space="preserve"> </w:t>
      </w:r>
      <w:r w:rsidRPr="00A37274">
        <w:rPr>
          <w:rFonts w:asciiTheme="minorHAnsi" w:eastAsiaTheme="minorHAnsi" w:hAnsiTheme="minorHAnsi" w:cstheme="minorBidi"/>
          <w:iCs/>
        </w:rPr>
        <w:t xml:space="preserve">Durante il periodo di sospensione </w:t>
      </w:r>
      <w:r w:rsidR="00E30CA1">
        <w:rPr>
          <w:rFonts w:asciiTheme="minorHAnsi" w:eastAsiaTheme="minorHAnsi" w:hAnsiTheme="minorHAnsi" w:cstheme="minorBidi"/>
          <w:iCs/>
        </w:rPr>
        <w:t>la</w:t>
      </w:r>
      <w:r w:rsidRPr="00A37274">
        <w:rPr>
          <w:rFonts w:asciiTheme="minorHAnsi" w:eastAsiaTheme="minorHAnsi" w:hAnsiTheme="minorHAnsi" w:cstheme="minorBidi"/>
          <w:iCs/>
        </w:rPr>
        <w:t xml:space="preserve"> </w:t>
      </w:r>
      <w:r w:rsidRPr="00A37274">
        <w:rPr>
          <w:rFonts w:asciiTheme="minorHAnsi" w:eastAsiaTheme="minorHAnsi" w:hAnsiTheme="minorHAnsi" w:cstheme="minorBidi"/>
          <w:b/>
          <w:iCs/>
        </w:rPr>
        <w:t>Cliente è tenut</w:t>
      </w:r>
      <w:r w:rsidR="00E30CA1">
        <w:rPr>
          <w:rFonts w:asciiTheme="minorHAnsi" w:eastAsiaTheme="minorHAnsi" w:hAnsiTheme="minorHAnsi" w:cstheme="minorBidi"/>
          <w:b/>
          <w:iCs/>
        </w:rPr>
        <w:t>a</w:t>
      </w:r>
      <w:r w:rsidRPr="00A37274">
        <w:rPr>
          <w:rFonts w:asciiTheme="minorHAnsi" w:eastAsiaTheme="minorHAnsi" w:hAnsiTheme="minorHAnsi" w:cstheme="minorBidi"/>
          <w:b/>
          <w:iCs/>
        </w:rPr>
        <w:t xml:space="preserve"> al pagamento</w:t>
      </w:r>
      <w:r w:rsidRPr="00A37274">
        <w:rPr>
          <w:rFonts w:asciiTheme="minorHAnsi" w:eastAsiaTheme="minorHAnsi" w:hAnsiTheme="minorHAnsi" w:cstheme="minorBidi"/>
          <w:iCs/>
        </w:rPr>
        <w:t xml:space="preserve">, secondo le scadenze originariamente stabilite, </w:t>
      </w:r>
      <w:r w:rsidRPr="00A37274">
        <w:rPr>
          <w:rFonts w:asciiTheme="minorHAnsi" w:eastAsiaTheme="minorHAnsi" w:hAnsiTheme="minorHAnsi" w:cstheme="minorBidi"/>
          <w:b/>
          <w:bCs/>
          <w:iCs/>
        </w:rPr>
        <w:t>di un importo equivalente alla quota interessi della prima rata sospesa per tutto il periodo in cui dura la sospensione</w:t>
      </w:r>
      <w:r w:rsidRPr="00A37274">
        <w:rPr>
          <w:rFonts w:asciiTheme="minorHAnsi" w:eastAsiaTheme="minorHAnsi" w:hAnsiTheme="minorHAnsi" w:cstheme="minorBidi"/>
          <w:iCs/>
        </w:rPr>
        <w:t>, calcolata al tasso contrattualmente previsto sul debito residuo in linea capitale.</w:t>
      </w:r>
    </w:p>
    <w:p w14:paraId="45BFD004" w14:textId="78E6666B" w:rsidR="002E2FD3" w:rsidRPr="00A37274" w:rsidRDefault="002E2FD3" w:rsidP="002E2FD3">
      <w:pPr>
        <w:spacing w:after="160" w:line="259" w:lineRule="auto"/>
        <w:jc w:val="both"/>
        <w:rPr>
          <w:rFonts w:asciiTheme="minorHAnsi" w:eastAsiaTheme="minorHAnsi" w:hAnsiTheme="minorHAnsi" w:cstheme="minorBidi"/>
        </w:rPr>
      </w:pPr>
      <w:r w:rsidRPr="00A37274">
        <w:rPr>
          <w:rFonts w:asciiTheme="minorHAnsi" w:eastAsiaTheme="minorHAnsi" w:hAnsiTheme="minorHAnsi" w:cstheme="minorBidi"/>
          <w:iCs/>
        </w:rPr>
        <w:t xml:space="preserve">Al termine del periodo di sospensione il piano di ammortamento ricomincerà normalmente e </w:t>
      </w:r>
      <w:r w:rsidR="00E30CA1">
        <w:rPr>
          <w:rFonts w:asciiTheme="minorHAnsi" w:eastAsiaTheme="minorHAnsi" w:hAnsiTheme="minorHAnsi" w:cstheme="minorBidi"/>
          <w:iCs/>
        </w:rPr>
        <w:t>la</w:t>
      </w:r>
      <w:r w:rsidRPr="00A37274">
        <w:rPr>
          <w:rFonts w:asciiTheme="minorHAnsi" w:eastAsiaTheme="minorHAnsi" w:hAnsiTheme="minorHAnsi" w:cstheme="minorBidi"/>
          <w:iCs/>
        </w:rPr>
        <w:t xml:space="preserve"> Cliente dovrà riprendere il pagamento delle rate, sia per la quota capitale che per la quota interessi.</w:t>
      </w:r>
    </w:p>
    <w:p w14:paraId="4236C793" w14:textId="7BA2536A" w:rsidR="002E2FD3" w:rsidRPr="00A37274" w:rsidRDefault="002E2FD3" w:rsidP="002E2FD3">
      <w:pPr>
        <w:spacing w:after="160" w:line="259" w:lineRule="auto"/>
        <w:jc w:val="both"/>
        <w:rPr>
          <w:rFonts w:asciiTheme="minorHAnsi" w:eastAsiaTheme="minorHAnsi" w:hAnsiTheme="minorHAnsi" w:cstheme="minorBidi"/>
          <w:iCs/>
        </w:rPr>
      </w:pPr>
      <w:r w:rsidRPr="00A37274">
        <w:rPr>
          <w:rFonts w:asciiTheme="minorHAnsi" w:eastAsiaTheme="minorHAnsi" w:hAnsiTheme="minorHAnsi" w:cstheme="minorBidi"/>
          <w:iCs/>
        </w:rPr>
        <w:t>Per effetto della sospensione il piano di ammortamento si allunga per una durata pari al periodo di sospensione.</w:t>
      </w:r>
    </w:p>
    <w:p w14:paraId="21942BC8" w14:textId="3B27D523" w:rsidR="00ED519F" w:rsidRPr="002E2FD3" w:rsidRDefault="002E2FD3" w:rsidP="002E2FD3">
      <w:pPr>
        <w:spacing w:after="160" w:line="259" w:lineRule="auto"/>
        <w:jc w:val="both"/>
        <w:rPr>
          <w:rFonts w:asciiTheme="minorHAnsi" w:eastAsiaTheme="minorHAnsi" w:hAnsiTheme="minorHAnsi" w:cstheme="minorBidi"/>
        </w:rPr>
      </w:pPr>
      <w:r w:rsidRPr="00A37274">
        <w:rPr>
          <w:rFonts w:asciiTheme="minorHAnsi" w:eastAsiaTheme="minorHAnsi" w:hAnsiTheme="minorHAnsi" w:cstheme="minorBidi"/>
          <w:b/>
          <w:bCs/>
          <w:iCs/>
        </w:rPr>
        <w:t xml:space="preserve">Esempio: </w:t>
      </w:r>
      <w:r w:rsidRPr="00A37274">
        <w:rPr>
          <w:rFonts w:asciiTheme="minorHAnsi" w:eastAsiaTheme="minorHAnsi" w:hAnsiTheme="minorHAnsi" w:cstheme="minorBidi"/>
          <w:iCs/>
        </w:rPr>
        <w:t xml:space="preserve">piano di ammortamento originario di 36 rate mensili e sospensione della quota capitale di </w:t>
      </w:r>
      <w:r w:rsidR="00FF6319">
        <w:rPr>
          <w:rFonts w:asciiTheme="minorHAnsi" w:eastAsiaTheme="minorHAnsi" w:hAnsiTheme="minorHAnsi" w:cstheme="minorBidi"/>
          <w:iCs/>
        </w:rPr>
        <w:t>18</w:t>
      </w:r>
      <w:r w:rsidRPr="00A37274">
        <w:rPr>
          <w:rFonts w:asciiTheme="minorHAnsi" w:eastAsiaTheme="minorHAnsi" w:hAnsiTheme="minorHAnsi" w:cstheme="minorBidi"/>
          <w:iCs/>
        </w:rPr>
        <w:t xml:space="preserve"> mensilità. Il nuovo piano di ammortamento sarà di </w:t>
      </w:r>
      <w:r w:rsidR="00FF6319">
        <w:rPr>
          <w:rFonts w:asciiTheme="minorHAnsi" w:eastAsiaTheme="minorHAnsi" w:hAnsiTheme="minorHAnsi" w:cstheme="minorBidi"/>
          <w:iCs/>
        </w:rPr>
        <w:t>54</w:t>
      </w:r>
      <w:r w:rsidRPr="00A37274">
        <w:rPr>
          <w:rFonts w:asciiTheme="minorHAnsi" w:eastAsiaTheme="minorHAnsi" w:hAnsiTheme="minorHAnsi" w:cstheme="minorBidi"/>
          <w:iCs/>
        </w:rPr>
        <w:t xml:space="preserve"> rate mensili di cui: 36 dell’importo originario e </w:t>
      </w:r>
      <w:r w:rsidR="00FF6319">
        <w:rPr>
          <w:rFonts w:asciiTheme="minorHAnsi" w:eastAsiaTheme="minorHAnsi" w:hAnsiTheme="minorHAnsi" w:cstheme="minorBidi"/>
          <w:iCs/>
        </w:rPr>
        <w:t>18</w:t>
      </w:r>
      <w:r w:rsidRPr="00A37274">
        <w:rPr>
          <w:rFonts w:asciiTheme="minorHAnsi" w:eastAsiaTheme="minorHAnsi" w:hAnsiTheme="minorHAnsi" w:cstheme="minorBidi"/>
          <w:iCs/>
        </w:rPr>
        <w:t>, relative al periodo della sospensione, per l’importo della sola quota interessi.</w:t>
      </w:r>
    </w:p>
    <w:p w14:paraId="13C8A9A1" w14:textId="77777777" w:rsidR="00EB33B4" w:rsidRDefault="00EB33B4" w:rsidP="00976FC4">
      <w:pPr>
        <w:pStyle w:val="Nessunaspaziatura"/>
        <w:jc w:val="both"/>
      </w:pPr>
    </w:p>
    <w:p w14:paraId="288EF859" w14:textId="68EB4215" w:rsidR="0032137A" w:rsidRPr="00ED6D8B" w:rsidRDefault="0032137A" w:rsidP="00976FC4">
      <w:pPr>
        <w:pStyle w:val="Nessunaspaziatura"/>
        <w:jc w:val="both"/>
        <w:rPr>
          <w:b/>
        </w:rPr>
      </w:pPr>
      <w:r w:rsidRPr="00ED6D8B">
        <w:rPr>
          <w:b/>
        </w:rPr>
        <w:t xml:space="preserve">La sospensione potrà essere richiesta per un periodo non superiore a </w:t>
      </w:r>
      <w:r w:rsidR="00FF5072">
        <w:rPr>
          <w:b/>
        </w:rPr>
        <w:t>18</w:t>
      </w:r>
      <w:r w:rsidRPr="00ED6D8B">
        <w:rPr>
          <w:b/>
        </w:rPr>
        <w:t xml:space="preserve"> mesi.</w:t>
      </w:r>
    </w:p>
    <w:p w14:paraId="7B5CFDD6" w14:textId="516EF3E2" w:rsidR="00976FC4" w:rsidRPr="003767E2" w:rsidRDefault="00976FC4" w:rsidP="00976FC4">
      <w:pPr>
        <w:pStyle w:val="Nessunaspaziatura"/>
        <w:jc w:val="both"/>
        <w:rPr>
          <w:rFonts w:eastAsiaTheme="minorHAnsi"/>
        </w:rPr>
      </w:pPr>
      <w:r w:rsidRPr="003767E2">
        <w:t>Se la rata del mese in cui viene effettuata la richiesta risulta già pagata al momento della accettazione, la sospensione verrà applicata a partire dalla rata del mese successivo.</w:t>
      </w:r>
    </w:p>
    <w:p w14:paraId="3982F434" w14:textId="1E953E21" w:rsidR="002E421E" w:rsidRPr="003767E2" w:rsidRDefault="00976FC4" w:rsidP="00DA34BE">
      <w:pPr>
        <w:pStyle w:val="Nessunaspaziatura"/>
        <w:jc w:val="both"/>
      </w:pPr>
      <w:r w:rsidRPr="003767E2">
        <w:t xml:space="preserve">In caso di pagamento con addebito diretto in conto corrente bancario/postale, se la rata del mese in cui viene effettuata la richiesta è già stata presentata per l’incasso al momento dell’accettazione, ma il buon esito dell’addebito non è noto, il numero massimo delle rate sospese per la quota capitale potrà essere di </w:t>
      </w:r>
      <w:r w:rsidR="00FF5072">
        <w:t>17</w:t>
      </w:r>
      <w:r w:rsidRPr="003767E2">
        <w:t xml:space="preserve"> e qualora la suddetta rata non risultasse pagata, la stessa verrà posticipata al termine del piano di ammortamento.</w:t>
      </w:r>
    </w:p>
    <w:p w14:paraId="6FDF334C" w14:textId="77777777" w:rsidR="00B62573" w:rsidRPr="003767E2" w:rsidRDefault="00B62573" w:rsidP="00B62573">
      <w:pPr>
        <w:pStyle w:val="Nessunaspaziatura"/>
        <w:jc w:val="both"/>
      </w:pPr>
    </w:p>
    <w:p w14:paraId="60BFE497" w14:textId="1194A1B0" w:rsidR="00976FC4" w:rsidRPr="003767E2" w:rsidRDefault="00976FC4" w:rsidP="00976FC4">
      <w:pPr>
        <w:adjustRightInd w:val="0"/>
        <w:jc w:val="both"/>
        <w:rPr>
          <w:rFonts w:cs="Calibri"/>
        </w:rPr>
      </w:pPr>
      <w:r w:rsidRPr="003767E2">
        <w:rPr>
          <w:rFonts w:cs="Calibri"/>
          <w:b/>
        </w:rPr>
        <w:t>Esempio</w:t>
      </w:r>
      <w:r w:rsidRPr="003767E2">
        <w:rPr>
          <w:rFonts w:cs="Calibri"/>
        </w:rPr>
        <w:t xml:space="preserve">: Il finanziamento prevede rate in scadenza il 10 di ogni mese e viene rimborsato con addebito diretto sul conto corrente bancario del </w:t>
      </w:r>
      <w:r w:rsidR="00CB2A2A">
        <w:rPr>
          <w:rFonts w:cs="Calibri"/>
        </w:rPr>
        <w:t>C</w:t>
      </w:r>
      <w:r w:rsidRPr="003767E2">
        <w:rPr>
          <w:rFonts w:cs="Calibri"/>
        </w:rPr>
        <w:t xml:space="preserve">liente. La richiesta di sospensione viene accettata il 12 </w:t>
      </w:r>
      <w:r w:rsidR="00FF6319">
        <w:rPr>
          <w:rFonts w:cs="Calibri"/>
        </w:rPr>
        <w:t>dicembre 2020</w:t>
      </w:r>
      <w:r w:rsidRPr="003767E2">
        <w:rPr>
          <w:rFonts w:cs="Calibri"/>
        </w:rPr>
        <w:t xml:space="preserve">. In questo caso se la rata in scadenza il 10 </w:t>
      </w:r>
      <w:r w:rsidR="00FF6319">
        <w:rPr>
          <w:rFonts w:cs="Calibri"/>
        </w:rPr>
        <w:t>dicembre</w:t>
      </w:r>
      <w:r w:rsidRPr="003767E2">
        <w:rPr>
          <w:rFonts w:cs="Calibri"/>
        </w:rPr>
        <w:t xml:space="preserve"> </w:t>
      </w:r>
      <w:r w:rsidR="00FF6319">
        <w:rPr>
          <w:rFonts w:cs="Calibri"/>
        </w:rPr>
        <w:t xml:space="preserve">2020 </w:t>
      </w:r>
      <w:r w:rsidRPr="003767E2">
        <w:rPr>
          <w:rFonts w:cs="Calibri"/>
        </w:rPr>
        <w:t>risulta non pagata, la stessa verrà posticipata al termine del piano di ammortamento e l</w:t>
      </w:r>
      <w:r w:rsidR="00F31440">
        <w:rPr>
          <w:rFonts w:cs="Calibri"/>
        </w:rPr>
        <w:t xml:space="preserve">a </w:t>
      </w:r>
      <w:r w:rsidRPr="003767E2">
        <w:rPr>
          <w:rFonts w:cs="Calibri"/>
        </w:rPr>
        <w:t>sospe</w:t>
      </w:r>
      <w:r w:rsidR="00F31440">
        <w:rPr>
          <w:rFonts w:cs="Calibri"/>
        </w:rPr>
        <w:t>nsione opererà</w:t>
      </w:r>
      <w:r w:rsidRPr="003767E2">
        <w:rPr>
          <w:rFonts w:cs="Calibri"/>
        </w:rPr>
        <w:t xml:space="preserve"> da </w:t>
      </w:r>
      <w:r w:rsidR="00FF6319">
        <w:rPr>
          <w:rFonts w:cs="Calibri"/>
        </w:rPr>
        <w:t>dicembre 2020</w:t>
      </w:r>
      <w:r w:rsidRPr="003767E2">
        <w:rPr>
          <w:rFonts w:cs="Calibri"/>
        </w:rPr>
        <w:t xml:space="preserve"> a</w:t>
      </w:r>
      <w:r w:rsidR="00FF6319">
        <w:rPr>
          <w:rFonts w:cs="Calibri"/>
        </w:rPr>
        <w:t xml:space="preserve"> aprile 2022</w:t>
      </w:r>
      <w:r w:rsidRPr="003767E2">
        <w:rPr>
          <w:rFonts w:cs="Calibri"/>
        </w:rPr>
        <w:t xml:space="preserve">. </w:t>
      </w:r>
      <w:r w:rsidR="00F347F8">
        <w:rPr>
          <w:rFonts w:cs="Calibri"/>
        </w:rPr>
        <w:t>Q</w:t>
      </w:r>
      <w:r w:rsidR="00F31440">
        <w:rPr>
          <w:rFonts w:cs="Calibri"/>
        </w:rPr>
        <w:t>ualora</w:t>
      </w:r>
      <w:r w:rsidRPr="003767E2">
        <w:rPr>
          <w:rFonts w:cs="Calibri"/>
        </w:rPr>
        <w:t xml:space="preserve"> la rata in scadenza il 10 </w:t>
      </w:r>
      <w:r w:rsidR="00FF6319">
        <w:rPr>
          <w:rFonts w:cs="Calibri"/>
        </w:rPr>
        <w:t>dicembre 2020</w:t>
      </w:r>
      <w:r w:rsidRPr="003767E2">
        <w:rPr>
          <w:rFonts w:cs="Calibri"/>
        </w:rPr>
        <w:t xml:space="preserve"> risulta</w:t>
      </w:r>
      <w:r w:rsidR="00F31440">
        <w:rPr>
          <w:rFonts w:cs="Calibri"/>
        </w:rPr>
        <w:t>sse</w:t>
      </w:r>
      <w:r w:rsidRPr="003767E2">
        <w:rPr>
          <w:rFonts w:cs="Calibri"/>
        </w:rPr>
        <w:t xml:space="preserve"> pagata, </w:t>
      </w:r>
      <w:r w:rsidR="00F31440">
        <w:rPr>
          <w:rFonts w:cs="Calibri"/>
        </w:rPr>
        <w:t xml:space="preserve">la stessa resterà tale e </w:t>
      </w:r>
      <w:r w:rsidRPr="003767E2">
        <w:rPr>
          <w:rFonts w:cs="Calibri"/>
        </w:rPr>
        <w:t>la sospe</w:t>
      </w:r>
      <w:r w:rsidR="00F31440">
        <w:rPr>
          <w:rFonts w:cs="Calibri"/>
        </w:rPr>
        <w:t>nsione opererà</w:t>
      </w:r>
      <w:r w:rsidRPr="003767E2">
        <w:rPr>
          <w:rFonts w:cs="Calibri"/>
        </w:rPr>
        <w:t xml:space="preserve"> </w:t>
      </w:r>
      <w:r w:rsidR="00FF6319" w:rsidRPr="00FF6319">
        <w:rPr>
          <w:rFonts w:cs="Calibri"/>
        </w:rPr>
        <w:t>da dicembre 2020 a aprile 2022</w:t>
      </w:r>
      <w:r w:rsidRPr="003767E2">
        <w:rPr>
          <w:rFonts w:cs="Calibri"/>
        </w:rPr>
        <w:t>.</w:t>
      </w:r>
    </w:p>
    <w:p w14:paraId="1B5F9A8D" w14:textId="7790D2BF" w:rsidR="00076E7A" w:rsidRPr="00076E7A" w:rsidRDefault="00076E7A" w:rsidP="00E07C9F">
      <w:pPr>
        <w:jc w:val="both"/>
        <w:rPr>
          <w:rFonts w:cs="Calibri"/>
        </w:rPr>
      </w:pPr>
      <w:r w:rsidRPr="00076E7A">
        <w:rPr>
          <w:rFonts w:cs="Calibri"/>
        </w:rPr>
        <w:t xml:space="preserve">In caso di rimborso del finanziamento a mezzo bollettini postali, </w:t>
      </w:r>
      <w:r>
        <w:rPr>
          <w:rFonts w:cs="Calibri"/>
        </w:rPr>
        <w:t>Agos invier</w:t>
      </w:r>
      <w:r w:rsidRPr="00076E7A">
        <w:rPr>
          <w:rFonts w:cs="Calibri"/>
        </w:rPr>
        <w:t>à separata comunicazione recante un carnet di bollettini postali utilizzabili per effettuare i prossimi pagamenti.</w:t>
      </w:r>
    </w:p>
    <w:p w14:paraId="3CB169F8" w14:textId="3C3FD2D6" w:rsidR="00E30034" w:rsidRPr="002B3311" w:rsidRDefault="00E30034" w:rsidP="00E07C9F">
      <w:pPr>
        <w:adjustRightInd w:val="0"/>
        <w:jc w:val="both"/>
        <w:rPr>
          <w:rFonts w:cs="Calibri"/>
        </w:rPr>
      </w:pPr>
      <w:r w:rsidRPr="002B3311">
        <w:rPr>
          <w:rFonts w:cs="Calibri"/>
        </w:rPr>
        <w:t>Per effetto d</w:t>
      </w:r>
      <w:r w:rsidR="0037135D">
        <w:rPr>
          <w:rFonts w:cs="Calibri"/>
        </w:rPr>
        <w:t>e</w:t>
      </w:r>
      <w:r w:rsidRPr="002B3311">
        <w:rPr>
          <w:rFonts w:cs="Calibri"/>
        </w:rPr>
        <w:t xml:space="preserve">lla </w:t>
      </w:r>
      <w:r w:rsidR="0037135D" w:rsidRPr="0037135D">
        <w:rPr>
          <w:rFonts w:cs="Calibri"/>
        </w:rPr>
        <w:t>sospensione</w:t>
      </w:r>
      <w:r w:rsidR="0037135D">
        <w:rPr>
          <w:rFonts w:cs="Calibri"/>
        </w:rPr>
        <w:t xml:space="preserve"> </w:t>
      </w:r>
      <w:r w:rsidRPr="002B3311">
        <w:rPr>
          <w:rFonts w:cs="Calibri"/>
        </w:rPr>
        <w:t>il TAEG applicato al finanziamento sarà ricalcolato ed il nuovo valore sarà comunicato al</w:t>
      </w:r>
      <w:r w:rsidR="00E30CA1">
        <w:rPr>
          <w:rFonts w:cs="Calibri"/>
        </w:rPr>
        <w:t>la</w:t>
      </w:r>
      <w:r w:rsidRPr="002B3311">
        <w:rPr>
          <w:rFonts w:cs="Calibri"/>
        </w:rPr>
        <w:t xml:space="preserve"> </w:t>
      </w:r>
      <w:r w:rsidR="00F31440">
        <w:rPr>
          <w:rFonts w:cs="Calibri"/>
        </w:rPr>
        <w:t>C</w:t>
      </w:r>
      <w:r w:rsidRPr="002B3311">
        <w:rPr>
          <w:rFonts w:cs="Calibri"/>
        </w:rPr>
        <w:t>liente con lettera di conferma dell’accoglimento della richiesta di sospensione.</w:t>
      </w:r>
    </w:p>
    <w:p w14:paraId="4FB44634" w14:textId="0E0BA21A" w:rsidR="00290C60" w:rsidRDefault="001A5387" w:rsidP="00E07C9F">
      <w:pPr>
        <w:jc w:val="both"/>
        <w:rPr>
          <w:rFonts w:cs="Calibri"/>
          <w:b/>
        </w:rPr>
      </w:pPr>
      <w:r w:rsidRPr="003767E2">
        <w:rPr>
          <w:rFonts w:cs="Calibri"/>
          <w:b/>
        </w:rPr>
        <w:t>A</w:t>
      </w:r>
      <w:r w:rsidR="00B75F19">
        <w:rPr>
          <w:rFonts w:cs="Calibri"/>
          <w:b/>
        </w:rPr>
        <w:t>l ricorrere delle condizioni previste Agos a</w:t>
      </w:r>
      <w:r w:rsidRPr="003767E2">
        <w:rPr>
          <w:rFonts w:cs="Calibri"/>
          <w:b/>
        </w:rPr>
        <w:t>ccett</w:t>
      </w:r>
      <w:r w:rsidR="00B75F19">
        <w:rPr>
          <w:rFonts w:cs="Calibri"/>
          <w:b/>
        </w:rPr>
        <w:t>erà</w:t>
      </w:r>
      <w:r w:rsidRPr="003767E2">
        <w:rPr>
          <w:rFonts w:cs="Calibri"/>
          <w:b/>
        </w:rPr>
        <w:t xml:space="preserve"> la richiesta dando comunicazione del momento e del numero di mesi (massimo </w:t>
      </w:r>
      <w:r w:rsidR="00FF5072">
        <w:rPr>
          <w:rFonts w:cs="Calibri"/>
          <w:b/>
        </w:rPr>
        <w:t>18</w:t>
      </w:r>
      <w:r w:rsidRPr="003767E2">
        <w:rPr>
          <w:rFonts w:cs="Calibri"/>
          <w:b/>
        </w:rPr>
        <w:t>) in cui sarà operativa la sospensione.</w:t>
      </w:r>
    </w:p>
    <w:p w14:paraId="64FD3256" w14:textId="69C9B740" w:rsidR="00B75F19" w:rsidRPr="003767E2" w:rsidRDefault="00B75F19" w:rsidP="00E07C9F">
      <w:pPr>
        <w:jc w:val="both"/>
      </w:pPr>
    </w:p>
    <w:sectPr w:rsidR="00B75F19" w:rsidRPr="003767E2" w:rsidSect="00035E63">
      <w:foot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6349" w14:textId="77777777" w:rsidR="00710070" w:rsidRDefault="00710070" w:rsidP="0032137A">
      <w:pPr>
        <w:spacing w:after="0" w:line="240" w:lineRule="auto"/>
      </w:pPr>
      <w:r>
        <w:separator/>
      </w:r>
    </w:p>
  </w:endnote>
  <w:endnote w:type="continuationSeparator" w:id="0">
    <w:p w14:paraId="7672E08E" w14:textId="77777777" w:rsidR="00710070" w:rsidRDefault="00710070" w:rsidP="0032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30960"/>
      <w:docPartObj>
        <w:docPartGallery w:val="Page Numbers (Bottom of Page)"/>
        <w:docPartUnique/>
      </w:docPartObj>
    </w:sdtPr>
    <w:sdtEndPr/>
    <w:sdtContent>
      <w:p w14:paraId="02EF11AA" w14:textId="68B98005" w:rsidR="0032137A" w:rsidRDefault="0032137A">
        <w:pPr>
          <w:pStyle w:val="Pidipagina"/>
          <w:jc w:val="right"/>
        </w:pPr>
        <w:r>
          <w:fldChar w:fldCharType="begin"/>
        </w:r>
        <w:r>
          <w:instrText>PAGE   \* MERGEFORMAT</w:instrText>
        </w:r>
        <w:r>
          <w:fldChar w:fldCharType="separate"/>
        </w:r>
        <w:r w:rsidR="009D7316">
          <w:rPr>
            <w:noProof/>
          </w:rPr>
          <w:t>2</w:t>
        </w:r>
        <w:r>
          <w:fldChar w:fldCharType="end"/>
        </w:r>
      </w:p>
    </w:sdtContent>
  </w:sdt>
  <w:p w14:paraId="33CE9C58" w14:textId="77777777" w:rsidR="0032137A" w:rsidRDefault="003213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ED940" w14:textId="77777777" w:rsidR="00710070" w:rsidRDefault="00710070" w:rsidP="0032137A">
      <w:pPr>
        <w:spacing w:after="0" w:line="240" w:lineRule="auto"/>
      </w:pPr>
      <w:r>
        <w:separator/>
      </w:r>
    </w:p>
  </w:footnote>
  <w:footnote w:type="continuationSeparator" w:id="0">
    <w:p w14:paraId="11E05C47" w14:textId="77777777" w:rsidR="00710070" w:rsidRDefault="00710070" w:rsidP="0032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011"/>
    <w:multiLevelType w:val="hybridMultilevel"/>
    <w:tmpl w:val="26F05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226A46"/>
    <w:multiLevelType w:val="hybridMultilevel"/>
    <w:tmpl w:val="9F8E9E6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7D2F05"/>
    <w:multiLevelType w:val="hybridMultilevel"/>
    <w:tmpl w:val="FC40D16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E2C59C8"/>
    <w:multiLevelType w:val="hybridMultilevel"/>
    <w:tmpl w:val="50C2B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16E4"/>
    <w:multiLevelType w:val="hybridMultilevel"/>
    <w:tmpl w:val="B2F043B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DE130F3"/>
    <w:multiLevelType w:val="hybridMultilevel"/>
    <w:tmpl w:val="61E03A0A"/>
    <w:lvl w:ilvl="0" w:tplc="45FA108E">
      <w:start w:val="1"/>
      <w:numFmt w:val="bullet"/>
      <w:lvlText w:val="□"/>
      <w:lvlJc w:val="left"/>
      <w:pPr>
        <w:ind w:left="720" w:hanging="360"/>
      </w:pPr>
      <w:rPr>
        <w:rFonts w:ascii="Calibri" w:hAnsi="Calibri" w:hint="default"/>
        <w:sz w:val="52"/>
        <w:szCs w:val="52"/>
      </w:rPr>
    </w:lvl>
    <w:lvl w:ilvl="1" w:tplc="F828B42A">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2F7C29"/>
    <w:multiLevelType w:val="hybridMultilevel"/>
    <w:tmpl w:val="05642342"/>
    <w:lvl w:ilvl="0" w:tplc="0410000D">
      <w:start w:val="1"/>
      <w:numFmt w:val="bullet"/>
      <w:lvlText w:val=""/>
      <w:lvlJc w:val="left"/>
      <w:pPr>
        <w:ind w:left="770" w:hanging="360"/>
      </w:pPr>
      <w:rPr>
        <w:rFonts w:ascii="Wingdings" w:hAnsi="Wingdings" w:hint="default"/>
      </w:rPr>
    </w:lvl>
    <w:lvl w:ilvl="1" w:tplc="04100003">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506E5B4F"/>
    <w:multiLevelType w:val="hybridMultilevel"/>
    <w:tmpl w:val="B82AB8D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905626"/>
    <w:multiLevelType w:val="hybridMultilevel"/>
    <w:tmpl w:val="652837E2"/>
    <w:lvl w:ilvl="0" w:tplc="45FA108E">
      <w:start w:val="1"/>
      <w:numFmt w:val="bullet"/>
      <w:lvlText w:val="□"/>
      <w:lvlJc w:val="left"/>
      <w:pPr>
        <w:ind w:left="720" w:hanging="360"/>
      </w:pPr>
      <w:rPr>
        <w:rFonts w:ascii="Calibri" w:hAnsi="Calibri"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924693"/>
    <w:multiLevelType w:val="hybridMultilevel"/>
    <w:tmpl w:val="967CC1F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34"/>
    <w:rsid w:val="00022535"/>
    <w:rsid w:val="00035E63"/>
    <w:rsid w:val="00060261"/>
    <w:rsid w:val="00067464"/>
    <w:rsid w:val="00072ECC"/>
    <w:rsid w:val="0007496F"/>
    <w:rsid w:val="00076E7A"/>
    <w:rsid w:val="00085175"/>
    <w:rsid w:val="000B60B8"/>
    <w:rsid w:val="000C1C5A"/>
    <w:rsid w:val="00166A6A"/>
    <w:rsid w:val="001754ED"/>
    <w:rsid w:val="0018712F"/>
    <w:rsid w:val="001A464A"/>
    <w:rsid w:val="001A5387"/>
    <w:rsid w:val="001B786B"/>
    <w:rsid w:val="001D6EFF"/>
    <w:rsid w:val="001F7C48"/>
    <w:rsid w:val="00200D69"/>
    <w:rsid w:val="00215B03"/>
    <w:rsid w:val="00227227"/>
    <w:rsid w:val="00231B8F"/>
    <w:rsid w:val="00253667"/>
    <w:rsid w:val="00281913"/>
    <w:rsid w:val="002829B4"/>
    <w:rsid w:val="00290C60"/>
    <w:rsid w:val="00294824"/>
    <w:rsid w:val="002A7A29"/>
    <w:rsid w:val="002B03D5"/>
    <w:rsid w:val="002B3311"/>
    <w:rsid w:val="002B635B"/>
    <w:rsid w:val="002E2FD3"/>
    <w:rsid w:val="002E421E"/>
    <w:rsid w:val="002E4F25"/>
    <w:rsid w:val="002F6DD7"/>
    <w:rsid w:val="00305250"/>
    <w:rsid w:val="0032137A"/>
    <w:rsid w:val="00341672"/>
    <w:rsid w:val="0037135D"/>
    <w:rsid w:val="003767E2"/>
    <w:rsid w:val="003C6E9D"/>
    <w:rsid w:val="00423666"/>
    <w:rsid w:val="004266DE"/>
    <w:rsid w:val="004E1FB4"/>
    <w:rsid w:val="004F3F7C"/>
    <w:rsid w:val="00527CB2"/>
    <w:rsid w:val="00536EFA"/>
    <w:rsid w:val="00555DC6"/>
    <w:rsid w:val="00587115"/>
    <w:rsid w:val="005D1B50"/>
    <w:rsid w:val="00607904"/>
    <w:rsid w:val="0066701F"/>
    <w:rsid w:val="006D3903"/>
    <w:rsid w:val="006D5890"/>
    <w:rsid w:val="00710070"/>
    <w:rsid w:val="007372EF"/>
    <w:rsid w:val="00781B08"/>
    <w:rsid w:val="007A7B9F"/>
    <w:rsid w:val="007D0BE7"/>
    <w:rsid w:val="007F02BE"/>
    <w:rsid w:val="00806DC3"/>
    <w:rsid w:val="00877C77"/>
    <w:rsid w:val="00885DA6"/>
    <w:rsid w:val="008A05EE"/>
    <w:rsid w:val="008B443E"/>
    <w:rsid w:val="008C1831"/>
    <w:rsid w:val="008C4862"/>
    <w:rsid w:val="008D06FB"/>
    <w:rsid w:val="008D49ED"/>
    <w:rsid w:val="0091230C"/>
    <w:rsid w:val="00916859"/>
    <w:rsid w:val="00924300"/>
    <w:rsid w:val="0096248C"/>
    <w:rsid w:val="00976FC4"/>
    <w:rsid w:val="009B33C4"/>
    <w:rsid w:val="009C1180"/>
    <w:rsid w:val="009D7316"/>
    <w:rsid w:val="009F56B9"/>
    <w:rsid w:val="00A06B3F"/>
    <w:rsid w:val="00A146A6"/>
    <w:rsid w:val="00A37274"/>
    <w:rsid w:val="00A543B4"/>
    <w:rsid w:val="00A62231"/>
    <w:rsid w:val="00A87F9D"/>
    <w:rsid w:val="00A9290C"/>
    <w:rsid w:val="00AB04A6"/>
    <w:rsid w:val="00AF1794"/>
    <w:rsid w:val="00B05561"/>
    <w:rsid w:val="00B21FF3"/>
    <w:rsid w:val="00B56D12"/>
    <w:rsid w:val="00B62573"/>
    <w:rsid w:val="00B75F19"/>
    <w:rsid w:val="00BA6A4C"/>
    <w:rsid w:val="00BB3426"/>
    <w:rsid w:val="00BC33AF"/>
    <w:rsid w:val="00C121C9"/>
    <w:rsid w:val="00CB2A2A"/>
    <w:rsid w:val="00D13380"/>
    <w:rsid w:val="00D25422"/>
    <w:rsid w:val="00D42395"/>
    <w:rsid w:val="00D45750"/>
    <w:rsid w:val="00D87C2C"/>
    <w:rsid w:val="00DA34BE"/>
    <w:rsid w:val="00DB786D"/>
    <w:rsid w:val="00DD1EFC"/>
    <w:rsid w:val="00DD7665"/>
    <w:rsid w:val="00DE4C89"/>
    <w:rsid w:val="00DE6DB3"/>
    <w:rsid w:val="00DF0AE8"/>
    <w:rsid w:val="00E07C9F"/>
    <w:rsid w:val="00E155EF"/>
    <w:rsid w:val="00E30034"/>
    <w:rsid w:val="00E30CA1"/>
    <w:rsid w:val="00E66743"/>
    <w:rsid w:val="00E67948"/>
    <w:rsid w:val="00E719FB"/>
    <w:rsid w:val="00E94497"/>
    <w:rsid w:val="00E975E1"/>
    <w:rsid w:val="00EB33B4"/>
    <w:rsid w:val="00EB4966"/>
    <w:rsid w:val="00ED519F"/>
    <w:rsid w:val="00ED6D8B"/>
    <w:rsid w:val="00F0002A"/>
    <w:rsid w:val="00F31440"/>
    <w:rsid w:val="00F347F8"/>
    <w:rsid w:val="00FC6D1E"/>
    <w:rsid w:val="00FD4C09"/>
    <w:rsid w:val="00FF5072"/>
    <w:rsid w:val="00FF6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8D8A"/>
  <w15:chartTrackingRefBased/>
  <w15:docId w15:val="{D066D754-0059-44C8-8194-8A8F2DAA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003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30034"/>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E30034"/>
    <w:rPr>
      <w:color w:val="0563C1" w:themeColor="hyperlink"/>
      <w:u w:val="single"/>
    </w:rPr>
  </w:style>
  <w:style w:type="paragraph" w:styleId="Paragrafoelenco">
    <w:name w:val="List Paragraph"/>
    <w:basedOn w:val="Normale"/>
    <w:uiPriority w:val="34"/>
    <w:qFormat/>
    <w:rsid w:val="00536EFA"/>
    <w:pPr>
      <w:ind w:left="720"/>
      <w:contextualSpacing/>
    </w:pPr>
  </w:style>
  <w:style w:type="character" w:styleId="Rimandocommento">
    <w:name w:val="annotation reference"/>
    <w:basedOn w:val="Carpredefinitoparagrafo"/>
    <w:uiPriority w:val="99"/>
    <w:semiHidden/>
    <w:unhideWhenUsed/>
    <w:rsid w:val="00FC6D1E"/>
    <w:rPr>
      <w:sz w:val="16"/>
      <w:szCs w:val="16"/>
    </w:rPr>
  </w:style>
  <w:style w:type="paragraph" w:styleId="Testocommento">
    <w:name w:val="annotation text"/>
    <w:basedOn w:val="Normale"/>
    <w:link w:val="TestocommentoCarattere"/>
    <w:uiPriority w:val="99"/>
    <w:semiHidden/>
    <w:unhideWhenUsed/>
    <w:rsid w:val="00FC6D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6D1E"/>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C6D1E"/>
    <w:rPr>
      <w:b/>
      <w:bCs/>
    </w:rPr>
  </w:style>
  <w:style w:type="character" w:customStyle="1" w:styleId="SoggettocommentoCarattere">
    <w:name w:val="Soggetto commento Carattere"/>
    <w:basedOn w:val="TestocommentoCarattere"/>
    <w:link w:val="Soggettocommento"/>
    <w:uiPriority w:val="99"/>
    <w:semiHidden/>
    <w:rsid w:val="00FC6D1E"/>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FC6D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6D1E"/>
    <w:rPr>
      <w:rFonts w:ascii="Segoe UI" w:eastAsia="Calibri" w:hAnsi="Segoe UI" w:cs="Segoe UI"/>
      <w:sz w:val="18"/>
      <w:szCs w:val="18"/>
    </w:rPr>
  </w:style>
  <w:style w:type="paragraph" w:styleId="Revisione">
    <w:name w:val="Revision"/>
    <w:hidden/>
    <w:uiPriority w:val="99"/>
    <w:semiHidden/>
    <w:rsid w:val="003C6E9D"/>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3213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137A"/>
    <w:rPr>
      <w:rFonts w:ascii="Calibri" w:eastAsia="Calibri" w:hAnsi="Calibri" w:cs="Times New Roman"/>
    </w:rPr>
  </w:style>
  <w:style w:type="paragraph" w:styleId="Pidipagina">
    <w:name w:val="footer"/>
    <w:basedOn w:val="Normale"/>
    <w:link w:val="PidipaginaCarattere"/>
    <w:uiPriority w:val="99"/>
    <w:unhideWhenUsed/>
    <w:rsid w:val="003213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13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2930">
      <w:bodyDiv w:val="1"/>
      <w:marLeft w:val="0"/>
      <w:marRight w:val="0"/>
      <w:marTop w:val="0"/>
      <w:marBottom w:val="0"/>
      <w:divBdr>
        <w:top w:val="none" w:sz="0" w:space="0" w:color="auto"/>
        <w:left w:val="none" w:sz="0" w:space="0" w:color="auto"/>
        <w:bottom w:val="none" w:sz="0" w:space="0" w:color="auto"/>
        <w:right w:val="none" w:sz="0" w:space="0" w:color="auto"/>
      </w:divBdr>
    </w:div>
    <w:div w:id="839001326">
      <w:bodyDiv w:val="1"/>
      <w:marLeft w:val="0"/>
      <w:marRight w:val="0"/>
      <w:marTop w:val="0"/>
      <w:marBottom w:val="0"/>
      <w:divBdr>
        <w:top w:val="none" w:sz="0" w:space="0" w:color="auto"/>
        <w:left w:val="none" w:sz="0" w:space="0" w:color="auto"/>
        <w:bottom w:val="none" w:sz="0" w:space="0" w:color="auto"/>
        <w:right w:val="none" w:sz="0" w:space="0" w:color="auto"/>
      </w:divBdr>
    </w:div>
    <w:div w:id="18032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s@ago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go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E467-7385-4CCA-8390-C44DE003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1402</Words>
  <Characters>7994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Agos S.p.A.</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CIPOLLA ROBERTO</dc:creator>
  <cp:keywords/>
  <dc:description/>
  <cp:lastModifiedBy>DALLE CARBONARE MARINA</cp:lastModifiedBy>
  <cp:revision>2</cp:revision>
  <dcterms:created xsi:type="dcterms:W3CDTF">2020-11-24T15:14:00Z</dcterms:created>
  <dcterms:modified xsi:type="dcterms:W3CDTF">2020-11-24T15:14:00Z</dcterms:modified>
</cp:coreProperties>
</file>